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C2BDEE" w14:textId="77777777" w:rsidR="00624D50" w:rsidRPr="003E0B6B" w:rsidRDefault="00624D50" w:rsidP="00624D50">
      <w:pPr>
        <w:rPr>
          <w:rFonts w:ascii="Century Gothic" w:hAnsi="Century Gothic"/>
          <w:sz w:val="40"/>
          <w:szCs w:val="40"/>
          <w:lang w:val="fr-FR"/>
        </w:rPr>
      </w:pPr>
      <w:r w:rsidRPr="003E0B6B">
        <w:rPr>
          <w:rFonts w:ascii="Wingdings" w:hAnsi="Wingdings"/>
          <w:sz w:val="22"/>
          <w:szCs w:val="22"/>
          <w:shd w:val="clear" w:color="auto" w:fill="FFFF00"/>
          <w:lang w:val="fr-FR"/>
        </w:rPr>
        <w:sym w:font="Wingdings" w:char="F038"/>
      </w:r>
      <w:r w:rsidRPr="003E0B6B">
        <w:rPr>
          <w:rFonts w:ascii="Century Gothic" w:hAnsi="Century Gothic"/>
          <w:sz w:val="40"/>
          <w:szCs w:val="40"/>
          <w:lang w:val="fr-FR"/>
        </w:rPr>
        <w:t>9. Déclaration de l’espoir</w:t>
      </w:r>
    </w:p>
    <w:p w14:paraId="79FD4413" w14:textId="77777777" w:rsidR="00624D50" w:rsidRPr="003E0B6B" w:rsidRDefault="00624D50" w:rsidP="00624D50">
      <w:pPr>
        <w:rPr>
          <w:rFonts w:ascii="Century Gothic" w:hAnsi="Century Gothic"/>
          <w:spacing w:val="-2"/>
          <w:sz w:val="22"/>
          <w:szCs w:val="22"/>
          <w:lang w:val="fr-FR"/>
        </w:rPr>
      </w:pPr>
    </w:p>
    <w:p w14:paraId="04298D69" w14:textId="3406D8D2" w:rsidR="001E03C9" w:rsidRPr="003E0B6B" w:rsidRDefault="00624D50" w:rsidP="00624D50">
      <w:pPr>
        <w:rPr>
          <w:rFonts w:ascii="Century Gothic" w:hAnsi="Century Gothic"/>
          <w:spacing w:val="-2"/>
          <w:sz w:val="22"/>
          <w:szCs w:val="22"/>
          <w:lang w:val="fr-FR"/>
        </w:rPr>
      </w:pPr>
      <w:r w:rsidRPr="003E0B6B">
        <w:rPr>
          <w:rFonts w:ascii="Century Gothic" w:hAnsi="Century Gothic"/>
          <w:spacing w:val="-2"/>
          <w:sz w:val="22"/>
          <w:szCs w:val="22"/>
          <w:lang w:val="fr-FR"/>
        </w:rPr>
        <w:t>Le livre de Job nous invite à observer le monde à travers les yeux de différents personnages. Certains défient Dieu, d’autres le défendent. A la fin</w:t>
      </w:r>
      <w:r w:rsidR="004A7F10">
        <w:rPr>
          <w:rFonts w:ascii="Century Gothic" w:hAnsi="Century Gothic"/>
          <w:spacing w:val="-2"/>
          <w:sz w:val="22"/>
          <w:szCs w:val="22"/>
          <w:lang w:val="fr-FR"/>
        </w:rPr>
        <w:t>,</w:t>
      </w:r>
      <w:r w:rsidRPr="003E0B6B">
        <w:rPr>
          <w:rFonts w:ascii="Century Gothic" w:hAnsi="Century Gothic"/>
          <w:spacing w:val="-2"/>
          <w:sz w:val="22"/>
          <w:szCs w:val="22"/>
          <w:lang w:val="fr-FR"/>
        </w:rPr>
        <w:t xml:space="preserve"> on est </w:t>
      </w:r>
      <w:r w:rsidR="0098410C" w:rsidRPr="003E0B6B">
        <w:rPr>
          <w:rFonts w:ascii="Century Gothic" w:hAnsi="Century Gothic"/>
          <w:spacing w:val="-2"/>
          <w:sz w:val="22"/>
          <w:szCs w:val="22"/>
          <w:lang w:val="fr-FR"/>
        </w:rPr>
        <w:t xml:space="preserve">aussi </w:t>
      </w:r>
      <w:r w:rsidRPr="003E0B6B">
        <w:rPr>
          <w:rFonts w:ascii="Century Gothic" w:hAnsi="Century Gothic"/>
          <w:spacing w:val="-2"/>
          <w:sz w:val="22"/>
          <w:szCs w:val="22"/>
          <w:lang w:val="fr-FR"/>
        </w:rPr>
        <w:t>invité</w:t>
      </w:r>
      <w:r w:rsidR="004A7F10">
        <w:rPr>
          <w:rFonts w:ascii="Century Gothic" w:hAnsi="Century Gothic"/>
          <w:spacing w:val="-2"/>
          <w:sz w:val="22"/>
          <w:szCs w:val="22"/>
          <w:lang w:val="fr-FR"/>
        </w:rPr>
        <w:t>s</w:t>
      </w:r>
      <w:r w:rsidRPr="003E0B6B">
        <w:rPr>
          <w:rFonts w:ascii="Century Gothic" w:hAnsi="Century Gothic"/>
          <w:spacing w:val="-2"/>
          <w:sz w:val="22"/>
          <w:szCs w:val="22"/>
          <w:lang w:val="fr-FR"/>
        </w:rPr>
        <w:t xml:space="preserve"> à regarder les choses avec les yeux de Dieu.</w:t>
      </w:r>
    </w:p>
    <w:p w14:paraId="4922960A" w14:textId="11CDE5FF" w:rsidR="00624D50" w:rsidRPr="003E0B6B" w:rsidRDefault="00624D50" w:rsidP="00624D50">
      <w:pPr>
        <w:rPr>
          <w:rFonts w:ascii="Century Gothic" w:hAnsi="Century Gothic"/>
          <w:spacing w:val="-6"/>
          <w:sz w:val="22"/>
          <w:szCs w:val="22"/>
          <w:lang w:val="fr-FR"/>
        </w:rPr>
      </w:pPr>
      <w:r w:rsidRPr="003E0B6B">
        <w:rPr>
          <w:rFonts w:ascii="Century Gothic" w:hAnsi="Century Gothic"/>
          <w:spacing w:val="-6"/>
          <w:sz w:val="22"/>
          <w:szCs w:val="22"/>
          <w:lang w:val="fr-FR"/>
        </w:rPr>
        <w:t>Dans chaque génération</w:t>
      </w:r>
      <w:r w:rsidR="004A7F10">
        <w:rPr>
          <w:rFonts w:ascii="Century Gothic" w:hAnsi="Century Gothic"/>
          <w:spacing w:val="-6"/>
          <w:sz w:val="22"/>
          <w:szCs w:val="22"/>
          <w:lang w:val="fr-FR"/>
        </w:rPr>
        <w:t>,</w:t>
      </w:r>
      <w:r w:rsidRPr="003E0B6B">
        <w:rPr>
          <w:rFonts w:ascii="Century Gothic" w:hAnsi="Century Gothic"/>
          <w:spacing w:val="-6"/>
          <w:sz w:val="22"/>
          <w:szCs w:val="22"/>
          <w:lang w:val="fr-FR"/>
        </w:rPr>
        <w:t xml:space="preserve"> il y a eu des gens comme Job. A chaque époque</w:t>
      </w:r>
      <w:r w:rsidR="004A7F10">
        <w:rPr>
          <w:rFonts w:ascii="Century Gothic" w:hAnsi="Century Gothic"/>
          <w:spacing w:val="-6"/>
          <w:sz w:val="22"/>
          <w:szCs w:val="22"/>
          <w:lang w:val="fr-FR"/>
        </w:rPr>
        <w:t>,</w:t>
      </w:r>
      <w:r w:rsidRPr="003E0B6B">
        <w:rPr>
          <w:rFonts w:ascii="Century Gothic" w:hAnsi="Century Gothic"/>
          <w:spacing w:val="-6"/>
          <w:sz w:val="22"/>
          <w:szCs w:val="22"/>
          <w:lang w:val="fr-FR"/>
        </w:rPr>
        <w:t xml:space="preserve"> il y a également eu des gens qui </w:t>
      </w:r>
      <w:r w:rsidR="0098410C">
        <w:rPr>
          <w:rFonts w:ascii="Century Gothic" w:hAnsi="Century Gothic"/>
          <w:spacing w:val="-6"/>
          <w:sz w:val="22"/>
          <w:szCs w:val="22"/>
          <w:lang w:val="fr-FR"/>
        </w:rPr>
        <w:t>ont</w:t>
      </w:r>
      <w:r w:rsidRPr="003E0B6B">
        <w:rPr>
          <w:rFonts w:ascii="Century Gothic" w:hAnsi="Century Gothic"/>
          <w:spacing w:val="-6"/>
          <w:sz w:val="22"/>
          <w:szCs w:val="22"/>
          <w:lang w:val="fr-FR"/>
        </w:rPr>
        <w:t xml:space="preserve"> profondément </w:t>
      </w:r>
      <w:r w:rsidR="0098410C">
        <w:rPr>
          <w:rFonts w:ascii="Century Gothic" w:hAnsi="Century Gothic"/>
          <w:spacing w:val="-6"/>
          <w:sz w:val="22"/>
          <w:szCs w:val="22"/>
          <w:lang w:val="fr-FR"/>
        </w:rPr>
        <w:t xml:space="preserve">été </w:t>
      </w:r>
      <w:r w:rsidRPr="003E0B6B">
        <w:rPr>
          <w:rFonts w:ascii="Century Gothic" w:hAnsi="Century Gothic"/>
          <w:spacing w:val="-6"/>
          <w:sz w:val="22"/>
          <w:szCs w:val="22"/>
          <w:lang w:val="fr-FR"/>
        </w:rPr>
        <w:t>touchés par la lecture du livre, et qui se sont posé la question ‘POURQUOI ?’.</w:t>
      </w:r>
    </w:p>
    <w:p w14:paraId="4EE2CD81" w14:textId="4582354A" w:rsidR="00624D50" w:rsidRPr="003E0B6B" w:rsidRDefault="00444F7D" w:rsidP="00624D50">
      <w:pPr>
        <w:spacing w:before="80"/>
        <w:rPr>
          <w:rFonts w:ascii="Century Gothic" w:hAnsi="Century Gothic"/>
          <w:sz w:val="22"/>
          <w:szCs w:val="22"/>
          <w:lang w:val="fr-FR"/>
        </w:rPr>
      </w:pPr>
      <w:r w:rsidRPr="0099271A">
        <w:rPr>
          <w:rFonts w:ascii="Wingdings" w:hAnsi="Wingdings"/>
          <w:sz w:val="22"/>
          <w:szCs w:val="22"/>
          <w:shd w:val="clear" w:color="auto" w:fill="FFFF00"/>
        </w:rPr>
        <w:sym w:font="Wingdings" w:char="F038"/>
      </w:r>
      <w:r w:rsidR="00624D50" w:rsidRPr="003E0B6B">
        <w:rPr>
          <w:rFonts w:ascii="Century Gothic" w:hAnsi="Century Gothic"/>
          <w:spacing w:val="-4"/>
          <w:sz w:val="22"/>
          <w:szCs w:val="22"/>
          <w:lang w:val="fr-FR"/>
        </w:rPr>
        <w:t xml:space="preserve">A travers les interventions des personnages impliqués, 3 thèses apparaissent : </w:t>
      </w:r>
      <w:r w:rsidR="00624D50" w:rsidRPr="003E0B6B">
        <w:rPr>
          <w:rFonts w:ascii="Century Gothic" w:hAnsi="Century Gothic"/>
          <w:b/>
          <w:spacing w:val="-4"/>
          <w:sz w:val="22"/>
          <w:szCs w:val="22"/>
          <w:lang w:val="fr-FR"/>
        </w:rPr>
        <w:t>1/ Dieu est tout-puissant</w:t>
      </w:r>
      <w:r w:rsidR="004A7F10">
        <w:rPr>
          <w:rFonts w:ascii="Century Gothic" w:hAnsi="Century Gothic"/>
          <w:b/>
          <w:sz w:val="22"/>
          <w:szCs w:val="22"/>
          <w:lang w:val="fr-FR"/>
        </w:rPr>
        <w:t xml:space="preserve">  2/ </w:t>
      </w:r>
      <w:r w:rsidR="00624D50" w:rsidRPr="003E0B6B">
        <w:rPr>
          <w:rFonts w:ascii="Century Gothic" w:hAnsi="Century Gothic"/>
          <w:b/>
          <w:sz w:val="22"/>
          <w:szCs w:val="22"/>
          <w:lang w:val="fr-FR"/>
        </w:rPr>
        <w:t xml:space="preserve">Dieu est bon  3/ Job est quelqu’un de bien. </w:t>
      </w:r>
      <w:r w:rsidR="00624D50" w:rsidRPr="003E0B6B">
        <w:rPr>
          <w:rFonts w:ascii="Century Gothic" w:hAnsi="Century Gothic"/>
          <w:sz w:val="22"/>
          <w:szCs w:val="22"/>
          <w:lang w:val="fr-FR"/>
        </w:rPr>
        <w:t xml:space="preserve">Puisqu’il est logiquement impossible qu’un Dieu </w:t>
      </w:r>
      <w:r w:rsidR="00624D50" w:rsidRPr="003E0B6B">
        <w:rPr>
          <w:rFonts w:ascii="Century Gothic" w:hAnsi="Century Gothic"/>
          <w:spacing w:val="-4"/>
          <w:sz w:val="22"/>
          <w:szCs w:val="22"/>
          <w:lang w:val="fr-FR"/>
        </w:rPr>
        <w:t>entière</w:t>
      </w:r>
      <w:r w:rsidR="00624D50" w:rsidRPr="003E0B6B">
        <w:rPr>
          <w:rFonts w:ascii="Century Gothic" w:hAnsi="Century Gothic"/>
          <w:spacing w:val="-4"/>
          <w:sz w:val="22"/>
          <w:szCs w:val="22"/>
          <w:lang w:val="fr-FR"/>
        </w:rPr>
        <w:softHyphen/>
        <w:t>ment bon laisse souffrir un innocent comme Job alors qu’il aurait pu l’éviter (grâce à sa toute-puissan</w:t>
      </w:r>
      <w:r w:rsidR="00624D50" w:rsidRPr="003E0B6B">
        <w:rPr>
          <w:rFonts w:ascii="Century Gothic" w:hAnsi="Century Gothic"/>
          <w:spacing w:val="-4"/>
          <w:sz w:val="22"/>
          <w:szCs w:val="22"/>
          <w:lang w:val="fr-FR"/>
        </w:rPr>
        <w:softHyphen/>
        <w:t>ce</w:t>
      </w:r>
      <w:r w:rsidR="00624D50" w:rsidRPr="003E0B6B">
        <w:rPr>
          <w:rFonts w:ascii="Century Gothic" w:hAnsi="Century Gothic"/>
          <w:sz w:val="22"/>
          <w:szCs w:val="22"/>
          <w:lang w:val="fr-FR"/>
        </w:rPr>
        <w:t>), une de ses thèses ci-dessus doit forcément être fausse. Mais laquelle ? Voilà une des questions cen</w:t>
      </w:r>
      <w:r w:rsidR="00624D50" w:rsidRPr="003E0B6B">
        <w:rPr>
          <w:rFonts w:ascii="Century Gothic" w:hAnsi="Century Gothic"/>
          <w:sz w:val="22"/>
          <w:szCs w:val="22"/>
          <w:lang w:val="fr-FR"/>
        </w:rPr>
        <w:softHyphen/>
        <w:t xml:space="preserve">trales </w:t>
      </w:r>
      <w:r w:rsidR="005B0894">
        <w:rPr>
          <w:rFonts w:ascii="Century Gothic" w:hAnsi="Century Gothic"/>
          <w:sz w:val="22"/>
          <w:szCs w:val="22"/>
          <w:lang w:val="fr-FR"/>
        </w:rPr>
        <w:t>d</w:t>
      </w:r>
      <w:r w:rsidR="00624D50" w:rsidRPr="003E0B6B">
        <w:rPr>
          <w:rFonts w:ascii="Century Gothic" w:hAnsi="Century Gothic"/>
          <w:sz w:val="22"/>
          <w:szCs w:val="22"/>
          <w:lang w:val="fr-FR"/>
        </w:rPr>
        <w:t xml:space="preserve">es chapitres 3 </w:t>
      </w:r>
      <w:r w:rsidR="005B0894">
        <w:rPr>
          <w:rFonts w:ascii="Century Gothic" w:hAnsi="Century Gothic"/>
          <w:sz w:val="22"/>
          <w:szCs w:val="22"/>
          <w:lang w:val="fr-FR"/>
        </w:rPr>
        <w:t>à</w:t>
      </w:r>
      <w:r w:rsidR="00624D50" w:rsidRPr="003E0B6B">
        <w:rPr>
          <w:rFonts w:ascii="Century Gothic" w:hAnsi="Century Gothic"/>
          <w:sz w:val="22"/>
          <w:szCs w:val="22"/>
          <w:lang w:val="fr-FR"/>
        </w:rPr>
        <w:t xml:space="preserve"> 37.</w:t>
      </w:r>
    </w:p>
    <w:p w14:paraId="6DF2BFD4" w14:textId="77777777" w:rsidR="00624D50" w:rsidRPr="003E0B6B" w:rsidRDefault="00624D50" w:rsidP="00624D50">
      <w:pPr>
        <w:spacing w:before="80"/>
        <w:rPr>
          <w:rFonts w:ascii="Century Gothic" w:hAnsi="Century Gothic"/>
          <w:sz w:val="22"/>
          <w:szCs w:val="22"/>
          <w:lang w:val="fr-FR"/>
        </w:rPr>
      </w:pPr>
      <w:r w:rsidRPr="003E0B6B">
        <w:rPr>
          <w:rFonts w:ascii="Century Gothic" w:hAnsi="Century Gothic"/>
          <w:sz w:val="22"/>
          <w:szCs w:val="22"/>
          <w:lang w:val="fr-FR"/>
        </w:rPr>
        <w:t>Les trois amis de Jobs rejettent la thèse n° 3. Job ne peut pas être quelqu’un de bien, sinon pourquoi Dieu permettrait-Il que tous ces malheurs déferlent sur lui ? Ou serait-ce un avertissement ?</w:t>
      </w:r>
    </w:p>
    <w:p w14:paraId="14B60C6C" w14:textId="77777777" w:rsidR="00624D50" w:rsidRPr="003E0B6B" w:rsidRDefault="00624D50" w:rsidP="00624D50">
      <w:pPr>
        <w:rPr>
          <w:rFonts w:ascii="Century Gothic" w:hAnsi="Century Gothic"/>
          <w:sz w:val="22"/>
          <w:szCs w:val="22"/>
          <w:lang w:val="fr-FR"/>
        </w:rPr>
      </w:pPr>
      <w:r w:rsidRPr="003E0B6B">
        <w:rPr>
          <w:rFonts w:ascii="Century Gothic" w:hAnsi="Century Gothic"/>
          <w:sz w:val="22"/>
          <w:szCs w:val="22"/>
          <w:lang w:val="fr-FR"/>
        </w:rPr>
        <w:t>Job croit en la toute-puissance de Dieu, mais il se pose des questions sur sa bonté. Dieu est tellement puissant qu’il ne peut pas être enfermé dans les règles de la morale conventionnelle.</w:t>
      </w:r>
    </w:p>
    <w:p w14:paraId="27074DFF" w14:textId="640B8D70" w:rsidR="00624D50" w:rsidRPr="003E0B6B" w:rsidRDefault="00FF41FA" w:rsidP="00624D50">
      <w:pPr>
        <w:spacing w:before="80"/>
        <w:rPr>
          <w:rFonts w:ascii="Century Gothic" w:hAnsi="Century Gothic"/>
          <w:sz w:val="22"/>
          <w:szCs w:val="22"/>
          <w:lang w:val="fr-FR"/>
        </w:rPr>
      </w:pPr>
      <w:r w:rsidRPr="003E0B6B">
        <w:rPr>
          <w:rFonts w:ascii="Century Gothic" w:hAnsi="Century Gothic"/>
          <w:sz w:val="22"/>
          <w:szCs w:val="22"/>
          <w:lang w:val="fr-FR"/>
        </w:rPr>
        <w:t>A fur et à mesure qu’on avance dans le livre</w:t>
      </w:r>
      <w:r w:rsidR="0098410C">
        <w:rPr>
          <w:rFonts w:ascii="Century Gothic" w:hAnsi="Century Gothic"/>
          <w:sz w:val="22"/>
          <w:szCs w:val="22"/>
          <w:lang w:val="fr-FR"/>
        </w:rPr>
        <w:t>,</w:t>
      </w:r>
      <w:r w:rsidRPr="003E0B6B">
        <w:rPr>
          <w:rFonts w:ascii="Century Gothic" w:hAnsi="Century Gothic"/>
          <w:sz w:val="22"/>
          <w:szCs w:val="22"/>
          <w:lang w:val="fr-FR"/>
        </w:rPr>
        <w:t xml:space="preserve"> on constate que les prises de position évoluent et se durcissent.</w:t>
      </w:r>
    </w:p>
    <w:p w14:paraId="5E480368" w14:textId="6909E265" w:rsidR="00FF41FA" w:rsidRPr="003E0B6B" w:rsidRDefault="00FF41FA" w:rsidP="00624D50">
      <w:pPr>
        <w:spacing w:before="80"/>
        <w:rPr>
          <w:rFonts w:ascii="Century Gothic" w:hAnsi="Century Gothic"/>
          <w:sz w:val="22"/>
          <w:szCs w:val="22"/>
          <w:lang w:val="fr-FR"/>
        </w:rPr>
      </w:pPr>
      <w:r w:rsidRPr="003E0B6B">
        <w:rPr>
          <w:rFonts w:ascii="Century Gothic" w:hAnsi="Century Gothic"/>
          <w:sz w:val="22"/>
          <w:szCs w:val="22"/>
          <w:lang w:val="fr-FR"/>
        </w:rPr>
        <w:t>Cette semaine nous continuerons à puiser dans le cycle des discours en</w:t>
      </w:r>
      <w:r w:rsidR="0098410C">
        <w:rPr>
          <w:rFonts w:ascii="Century Gothic" w:hAnsi="Century Gothic"/>
          <w:sz w:val="22"/>
          <w:szCs w:val="22"/>
          <w:lang w:val="fr-FR"/>
        </w:rPr>
        <w:t xml:space="preserve"> nous</w:t>
      </w:r>
      <w:r w:rsidRPr="003E0B6B">
        <w:rPr>
          <w:rFonts w:ascii="Century Gothic" w:hAnsi="Century Gothic"/>
          <w:sz w:val="22"/>
          <w:szCs w:val="22"/>
          <w:lang w:val="fr-FR"/>
        </w:rPr>
        <w:t xml:space="preserve"> focalisant sur l’espérance, chose pas du tout évidente pour Job…</w:t>
      </w:r>
    </w:p>
    <w:p w14:paraId="0BB78979" w14:textId="77777777" w:rsidR="00FF41FA" w:rsidRPr="003E0B6B" w:rsidRDefault="00FF41FA" w:rsidP="00624D50">
      <w:pPr>
        <w:spacing w:before="80"/>
        <w:rPr>
          <w:rFonts w:ascii="Century Gothic" w:hAnsi="Century Gothic"/>
          <w:sz w:val="8"/>
          <w:szCs w:val="8"/>
          <w:lang w:val="fr-FR"/>
        </w:rPr>
      </w:pPr>
    </w:p>
    <w:p w14:paraId="1B218E86" w14:textId="77777777" w:rsidR="00FF41FA" w:rsidRPr="003E0B6B" w:rsidRDefault="00FF41FA" w:rsidP="00FF41FA">
      <w:pPr>
        <w:pStyle w:val="Hoofdtekst"/>
        <w:pBdr>
          <w:top w:val="single" w:sz="18" w:space="1" w:color="BFBFBF" w:themeColor="background1" w:themeShade="BF"/>
          <w:left w:val="single" w:sz="18" w:space="1" w:color="BFBFBF" w:themeColor="background1" w:themeShade="BF"/>
          <w:bottom w:val="single" w:sz="18" w:space="1" w:color="BFBFBF" w:themeColor="background1" w:themeShade="BF"/>
          <w:right w:val="single" w:sz="18" w:space="1" w:color="BFBFBF" w:themeColor="background1" w:themeShade="B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outlineLvl w:val="0"/>
        <w:rPr>
          <w:lang w:val="fr-FR"/>
        </w:rPr>
      </w:pPr>
      <w:r w:rsidRPr="003E0B6B">
        <w:rPr>
          <w:rFonts w:ascii="Century Gothic" w:hAnsi="Century Gothic"/>
          <w:highlight w:val="yellow"/>
          <w:lang w:val="fr-FR"/>
        </w:rPr>
        <w:sym w:font="Wingdings 2" w:char="F03A"/>
      </w:r>
      <w:r w:rsidRPr="003E0B6B">
        <w:rPr>
          <w:rFonts w:ascii="Century Gothic" w:hAnsi="Century Gothic"/>
          <w:b/>
          <w:bCs/>
          <w:color w:val="AD1915"/>
          <w:sz w:val="20"/>
          <w:szCs w:val="20"/>
          <w:u w:color="000000"/>
          <w:lang w:val="fr-FR"/>
        </w:rPr>
        <w:t>Parlons-en</w:t>
      </w:r>
    </w:p>
    <w:p w14:paraId="71655A8E" w14:textId="7F196806" w:rsidR="00FF41FA" w:rsidRPr="003E0B6B" w:rsidRDefault="00FF41FA" w:rsidP="00FF41FA">
      <w:pPr>
        <w:pStyle w:val="Hoofdtekst"/>
        <w:numPr>
          <w:ilvl w:val="0"/>
          <w:numId w:val="2"/>
        </w:numPr>
        <w:pBdr>
          <w:top w:val="single" w:sz="18" w:space="1" w:color="BFBFBF" w:themeColor="background1" w:themeShade="BF"/>
          <w:left w:val="single" w:sz="18" w:space="1" w:color="BFBFBF" w:themeColor="background1" w:themeShade="BF"/>
          <w:bottom w:val="single" w:sz="18" w:space="1" w:color="BFBFBF" w:themeColor="background1" w:themeShade="BF"/>
          <w:right w:val="single" w:sz="18" w:space="1" w:color="BFBFBF" w:themeColor="background1" w:themeShade="BF"/>
        </w:pBdr>
        <w:spacing w:after="80"/>
        <w:ind w:left="357" w:hanging="357"/>
        <w:jc w:val="both"/>
        <w:rPr>
          <w:rFonts w:ascii="Century Gothic" w:hAnsi="Century Gothic"/>
          <w:color w:val="AD1915"/>
          <w:sz w:val="20"/>
          <w:szCs w:val="20"/>
          <w:u w:color="000000"/>
          <w:lang w:val="fr-FR"/>
        </w:rPr>
      </w:pPr>
      <w:r w:rsidRPr="003E0B6B">
        <w:rPr>
          <w:rFonts w:ascii="Century Gothic" w:hAnsi="Century Gothic"/>
          <w:color w:val="AD1915"/>
          <w:sz w:val="20"/>
          <w:szCs w:val="20"/>
          <w:u w:color="000000"/>
          <w:lang w:val="fr-FR"/>
        </w:rPr>
        <w:t>Le philosophe Jean-Paul Sartre disait : « Nous devons apprendre à vivre sans espérance. » Comment réa</w:t>
      </w:r>
      <w:r w:rsidRPr="003E0B6B">
        <w:rPr>
          <w:rFonts w:ascii="Century Gothic" w:hAnsi="Century Gothic"/>
          <w:color w:val="AD1915"/>
          <w:sz w:val="20"/>
          <w:szCs w:val="20"/>
          <w:u w:color="000000"/>
          <w:lang w:val="fr-FR"/>
        </w:rPr>
        <w:softHyphen/>
        <w:t xml:space="preserve">gis-tu </w:t>
      </w:r>
      <w:r w:rsidR="0098410C">
        <w:rPr>
          <w:rFonts w:ascii="Century Gothic" w:hAnsi="Century Gothic"/>
          <w:color w:val="AD1915"/>
          <w:sz w:val="20"/>
          <w:szCs w:val="20"/>
          <w:u w:color="000000"/>
          <w:lang w:val="fr-FR"/>
        </w:rPr>
        <w:t>à</w:t>
      </w:r>
      <w:r w:rsidRPr="003E0B6B">
        <w:rPr>
          <w:rFonts w:ascii="Century Gothic" w:hAnsi="Century Gothic"/>
          <w:color w:val="AD1915"/>
          <w:sz w:val="20"/>
          <w:szCs w:val="20"/>
          <w:u w:color="000000"/>
          <w:lang w:val="fr-FR"/>
        </w:rPr>
        <w:t xml:space="preserve"> cette déclaration ? Qu’est-ce l’</w:t>
      </w:r>
      <w:r w:rsidR="00702F2B" w:rsidRPr="003E0B6B">
        <w:rPr>
          <w:rFonts w:ascii="Century Gothic" w:hAnsi="Century Gothic"/>
          <w:color w:val="AD1915"/>
          <w:sz w:val="20"/>
          <w:szCs w:val="20"/>
          <w:u w:color="000000"/>
          <w:lang w:val="fr-FR"/>
        </w:rPr>
        <w:t>espérance</w:t>
      </w:r>
      <w:r w:rsidRPr="003E0B6B">
        <w:rPr>
          <w:rFonts w:ascii="Century Gothic" w:hAnsi="Century Gothic"/>
          <w:color w:val="AD1915"/>
          <w:sz w:val="20"/>
          <w:szCs w:val="20"/>
          <w:u w:color="000000"/>
          <w:lang w:val="fr-FR"/>
        </w:rPr>
        <w:t xml:space="preserve"> selon toi ? Comment ressens-tu cela dans ta vie ?</w:t>
      </w:r>
    </w:p>
    <w:p w14:paraId="584FFC69" w14:textId="20F8DA87" w:rsidR="00FF41FA" w:rsidRPr="003E0B6B" w:rsidRDefault="00FF41FA" w:rsidP="00FF41FA">
      <w:pPr>
        <w:pStyle w:val="Hoofdtekst"/>
        <w:numPr>
          <w:ilvl w:val="0"/>
          <w:numId w:val="2"/>
        </w:numPr>
        <w:pBdr>
          <w:top w:val="single" w:sz="18" w:space="1" w:color="BFBFBF" w:themeColor="background1" w:themeShade="BF"/>
          <w:left w:val="single" w:sz="18" w:space="1" w:color="BFBFBF" w:themeColor="background1" w:themeShade="BF"/>
          <w:bottom w:val="single" w:sz="18" w:space="1" w:color="BFBFBF" w:themeColor="background1" w:themeShade="BF"/>
          <w:right w:val="single" w:sz="18" w:space="1" w:color="BFBFBF" w:themeColor="background1" w:themeShade="BF"/>
        </w:pBdr>
        <w:spacing w:after="80"/>
        <w:ind w:left="357" w:hanging="357"/>
        <w:jc w:val="both"/>
        <w:rPr>
          <w:rFonts w:ascii="Century Gothic" w:hAnsi="Century Gothic"/>
          <w:color w:val="AD1915"/>
          <w:sz w:val="20"/>
          <w:szCs w:val="20"/>
          <w:u w:color="000000"/>
          <w:lang w:val="fr-FR"/>
        </w:rPr>
      </w:pPr>
      <w:r w:rsidRPr="003E0B6B">
        <w:rPr>
          <w:rFonts w:ascii="Century Gothic" w:hAnsi="Century Gothic"/>
          <w:color w:val="AD1915"/>
          <w:sz w:val="20"/>
          <w:szCs w:val="20"/>
          <w:u w:color="000000"/>
          <w:lang w:val="fr-FR"/>
        </w:rPr>
        <w:t xml:space="preserve">Job fait l’expérience du désespoir. Ses amis ne comprennent pas cela… Et nous ? </w:t>
      </w:r>
      <w:r w:rsidR="0098410C">
        <w:rPr>
          <w:rFonts w:ascii="Century Gothic" w:hAnsi="Century Gothic"/>
          <w:color w:val="AD1915"/>
          <w:sz w:val="20"/>
          <w:szCs w:val="20"/>
          <w:u w:color="000000"/>
          <w:lang w:val="fr-FR"/>
        </w:rPr>
        <w:t>Y a-t-il</w:t>
      </w:r>
      <w:r w:rsidRPr="003E0B6B">
        <w:rPr>
          <w:rFonts w:ascii="Century Gothic" w:hAnsi="Century Gothic"/>
          <w:color w:val="AD1915"/>
          <w:sz w:val="20"/>
          <w:szCs w:val="20"/>
          <w:u w:color="000000"/>
          <w:lang w:val="fr-FR"/>
        </w:rPr>
        <w:t xml:space="preserve"> de la place pour le désespoir dans la vie d’un croyant ?</w:t>
      </w:r>
    </w:p>
    <w:p w14:paraId="0F9327AE" w14:textId="77777777" w:rsidR="00FF41FA" w:rsidRPr="003E0B6B" w:rsidRDefault="00FF41FA" w:rsidP="00624D50">
      <w:pPr>
        <w:spacing w:before="80"/>
        <w:rPr>
          <w:rFonts w:ascii="Century Gothic" w:hAnsi="Century Gothic"/>
          <w:sz w:val="22"/>
          <w:szCs w:val="22"/>
          <w:lang w:val="fr-FR"/>
        </w:rPr>
      </w:pPr>
    </w:p>
    <w:p w14:paraId="1B660864" w14:textId="77777777" w:rsidR="00FF41FA" w:rsidRPr="003E0B6B" w:rsidRDefault="00FF41FA" w:rsidP="00FF41FA">
      <w:pPr>
        <w:shd w:val="clear" w:color="auto" w:fill="E6E6E6"/>
        <w:rPr>
          <w:rFonts w:ascii="Century Gothic" w:hAnsi="Century Gothic"/>
          <w:b/>
          <w:sz w:val="22"/>
          <w:szCs w:val="22"/>
          <w:lang w:val="fr-FR"/>
        </w:rPr>
      </w:pPr>
      <w:r w:rsidRPr="003E0B6B">
        <w:rPr>
          <w:rFonts w:ascii="Wingdings" w:hAnsi="Wingdings"/>
          <w:sz w:val="22"/>
          <w:szCs w:val="22"/>
          <w:shd w:val="clear" w:color="auto" w:fill="FFFF00"/>
          <w:lang w:val="fr-FR"/>
        </w:rPr>
        <w:sym w:font="Wingdings" w:char="F038"/>
      </w:r>
      <w:r w:rsidRPr="003E0B6B">
        <w:rPr>
          <w:rFonts w:ascii="Century Gothic" w:hAnsi="Century Gothic"/>
          <w:b/>
          <w:sz w:val="22"/>
          <w:szCs w:val="22"/>
          <w:lang w:val="fr-FR"/>
        </w:rPr>
        <w:t xml:space="preserve"> L’espoir d’être entendu (chapitre13)</w:t>
      </w:r>
    </w:p>
    <w:p w14:paraId="345CB76D" w14:textId="77777777" w:rsidR="00FF41FA" w:rsidRPr="003E0B6B" w:rsidRDefault="00914209" w:rsidP="00FF41FA">
      <w:pPr>
        <w:spacing w:before="80"/>
        <w:rPr>
          <w:rFonts w:ascii="Century Gothic" w:hAnsi="Century Gothic"/>
          <w:sz w:val="22"/>
          <w:szCs w:val="22"/>
          <w:lang w:val="fr-FR"/>
        </w:rPr>
      </w:pPr>
      <w:r w:rsidRPr="003E0B6B">
        <w:rPr>
          <w:rFonts w:ascii="Century Gothic" w:hAnsi="Century Gothic"/>
          <w:sz w:val="22"/>
          <w:szCs w:val="22"/>
          <w:lang w:val="fr-FR"/>
        </w:rPr>
        <w:t xml:space="preserve">C’est Job qui a le dernier mot dans le premier cycle de discours (ch. 12 à 14). Dans une première partie il s’adresse à ses amis. La deuxième partie est adressée à Dieu. La troisième partie est </w:t>
      </w:r>
      <w:r w:rsidR="003E0B6B" w:rsidRPr="003E0B6B">
        <w:rPr>
          <w:rFonts w:ascii="Century Gothic" w:hAnsi="Century Gothic"/>
          <w:sz w:val="22"/>
          <w:szCs w:val="22"/>
          <w:lang w:val="fr-FR"/>
        </w:rPr>
        <w:t>une lamentation sur la brièveté de la vie.</w:t>
      </w:r>
    </w:p>
    <w:p w14:paraId="63F594EE" w14:textId="2A3DE3B2" w:rsidR="003E0B6B" w:rsidRPr="003E0B6B" w:rsidRDefault="003E0B6B" w:rsidP="00FF41FA">
      <w:pPr>
        <w:spacing w:before="80"/>
        <w:rPr>
          <w:rFonts w:ascii="Century Gothic" w:hAnsi="Century Gothic"/>
          <w:sz w:val="22"/>
          <w:szCs w:val="22"/>
          <w:lang w:val="fr-FR"/>
        </w:rPr>
      </w:pPr>
      <w:r w:rsidRPr="003E0B6B">
        <w:rPr>
          <w:rFonts w:ascii="Century Gothic" w:hAnsi="Century Gothic"/>
          <w:sz w:val="22"/>
          <w:szCs w:val="22"/>
          <w:lang w:val="fr-FR"/>
        </w:rPr>
        <w:t>Au chapitre 13</w:t>
      </w:r>
      <w:r w:rsidR="0098410C">
        <w:rPr>
          <w:rFonts w:ascii="Century Gothic" w:hAnsi="Century Gothic"/>
          <w:sz w:val="22"/>
          <w:szCs w:val="22"/>
          <w:lang w:val="fr-FR"/>
        </w:rPr>
        <w:t>,</w:t>
      </w:r>
      <w:r w:rsidRPr="003E0B6B">
        <w:rPr>
          <w:rFonts w:ascii="Century Gothic" w:hAnsi="Century Gothic"/>
          <w:sz w:val="22"/>
          <w:szCs w:val="22"/>
          <w:lang w:val="fr-FR"/>
        </w:rPr>
        <w:t xml:space="preserve"> Job exprime son aversion par rapport à la dureté de ses amis. Il ose se comparer à eux (v. 1,2), malgré le fait qu’il ait subi tant d’humiliations de leur part.</w:t>
      </w:r>
    </w:p>
    <w:p w14:paraId="5F5F6179" w14:textId="2ABF81FA" w:rsidR="003E0B6B" w:rsidRPr="003E0B6B" w:rsidRDefault="003E0B6B" w:rsidP="00FF41FA">
      <w:pPr>
        <w:spacing w:before="80"/>
        <w:rPr>
          <w:rFonts w:ascii="Century Gothic" w:hAnsi="Century Gothic"/>
          <w:sz w:val="22"/>
          <w:szCs w:val="22"/>
          <w:lang w:val="fr-FR"/>
        </w:rPr>
      </w:pPr>
      <w:r w:rsidRPr="003E0B6B">
        <w:rPr>
          <w:rFonts w:ascii="Century Gothic" w:hAnsi="Century Gothic"/>
          <w:sz w:val="22"/>
          <w:szCs w:val="22"/>
          <w:lang w:val="fr-FR"/>
        </w:rPr>
        <w:t>Ses amis le condamnent injustement. Ils ne lui donnent même pas l’occasion d’un procès honnête. Son seul espoir et sa seule consolation se trouvent en Dieu. Job préfère de loin entrer en dialogue avec Dieu que de continuer à discuter avec ses amis (v. 3).  Il dénonce leur attitude injuste et sans amour. Il les compare à des médecins qui ne savent rien sur les maladies, et qui se limitent à du blabla (v. 4).</w:t>
      </w:r>
    </w:p>
    <w:p w14:paraId="692B5830" w14:textId="2354ED9F" w:rsidR="003E0B6B" w:rsidRDefault="003E0B6B" w:rsidP="003E0B6B">
      <w:pPr>
        <w:spacing w:before="80"/>
        <w:rPr>
          <w:rFonts w:ascii="Century Gothic" w:hAnsi="Century Gothic"/>
          <w:color w:val="000000" w:themeColor="text1"/>
          <w:sz w:val="22"/>
          <w:szCs w:val="22"/>
          <w:lang w:val="fr-FR"/>
        </w:rPr>
      </w:pPr>
      <w:r w:rsidRPr="003E0B6B">
        <w:rPr>
          <w:rFonts w:ascii="Century Gothic" w:hAnsi="Century Gothic"/>
          <w:color w:val="3366FF"/>
          <w:sz w:val="22"/>
          <w:szCs w:val="22"/>
          <w:lang w:val="fr-FR"/>
        </w:rPr>
        <w:t>« Ecoutez donc ma défense,</w:t>
      </w:r>
      <w:r w:rsidR="0098410C">
        <w:rPr>
          <w:rFonts w:ascii="Century Gothic" w:hAnsi="Century Gothic"/>
          <w:color w:val="3366FF"/>
          <w:sz w:val="22"/>
          <w:szCs w:val="22"/>
          <w:lang w:val="fr-FR"/>
        </w:rPr>
        <w:t xml:space="preserve"> </w:t>
      </w:r>
      <w:r w:rsidRPr="003E0B6B">
        <w:rPr>
          <w:rFonts w:ascii="Century Gothic" w:hAnsi="Century Gothic"/>
          <w:color w:val="3366FF"/>
          <w:sz w:val="22"/>
          <w:szCs w:val="22"/>
          <w:lang w:val="fr-FR"/>
        </w:rPr>
        <w:t xml:space="preserve">au plaidoyer de mes lèvres, prêtez l’oreille.” </w:t>
      </w:r>
      <w:r w:rsidRPr="003E0B6B">
        <w:rPr>
          <w:rFonts w:ascii="Century Gothic" w:hAnsi="Century Gothic"/>
          <w:color w:val="000000" w:themeColor="text1"/>
          <w:sz w:val="22"/>
          <w:szCs w:val="22"/>
          <w:lang w:val="fr-FR"/>
        </w:rPr>
        <w:t xml:space="preserve">(v.6) </w:t>
      </w:r>
      <w:r w:rsidRPr="003E0B6B">
        <w:rPr>
          <w:rFonts w:ascii="Century Gothic" w:hAnsi="Century Gothic"/>
          <w:color w:val="3366FF"/>
          <w:sz w:val="22"/>
          <w:szCs w:val="22"/>
          <w:lang w:val="fr-FR"/>
        </w:rPr>
        <w:t xml:space="preserve">“Taisez-vous ! Laissez-moi ! C’est moi qui vais parler.” </w:t>
      </w:r>
      <w:r w:rsidRPr="003E0B6B">
        <w:rPr>
          <w:rFonts w:ascii="Century Gothic" w:hAnsi="Century Gothic"/>
          <w:color w:val="000000" w:themeColor="text1"/>
          <w:sz w:val="22"/>
          <w:szCs w:val="22"/>
          <w:lang w:val="fr-FR"/>
        </w:rPr>
        <w:t xml:space="preserve">(v.13) </w:t>
      </w:r>
      <w:r w:rsidRPr="003E0B6B">
        <w:rPr>
          <w:rFonts w:ascii="Century Gothic" w:hAnsi="Century Gothic"/>
          <w:color w:val="3366FF"/>
          <w:sz w:val="22"/>
          <w:szCs w:val="22"/>
          <w:lang w:val="fr-FR"/>
        </w:rPr>
        <w:t xml:space="preserve">“Ecoutez, écoutez ma parole, que mon explication entre en vos oreilles.” </w:t>
      </w:r>
      <w:r w:rsidRPr="003E0B6B">
        <w:rPr>
          <w:rFonts w:ascii="Century Gothic" w:hAnsi="Century Gothic"/>
          <w:color w:val="000000" w:themeColor="text1"/>
          <w:sz w:val="22"/>
          <w:szCs w:val="22"/>
          <w:lang w:val="fr-FR"/>
        </w:rPr>
        <w:t xml:space="preserve">(v.17). Job leur demande de l’écouter. </w:t>
      </w:r>
      <w:r>
        <w:rPr>
          <w:rFonts w:ascii="Century Gothic" w:hAnsi="Century Gothic"/>
          <w:color w:val="000000" w:themeColor="text1"/>
          <w:sz w:val="22"/>
          <w:szCs w:val="22"/>
          <w:lang w:val="fr-FR"/>
        </w:rPr>
        <w:t xml:space="preserve">Il préfèrerait qu’ils se taisent. Trop de choses ont déjà été dites. Il a vraiment l’impression </w:t>
      </w:r>
      <w:r w:rsidR="004118AE">
        <w:rPr>
          <w:rFonts w:ascii="Century Gothic" w:hAnsi="Century Gothic"/>
          <w:color w:val="000000" w:themeColor="text1"/>
          <w:sz w:val="22"/>
          <w:szCs w:val="22"/>
          <w:lang w:val="fr-FR"/>
        </w:rPr>
        <w:t>que sa situation et ses paroles les laissent</w:t>
      </w:r>
      <w:r>
        <w:rPr>
          <w:rFonts w:ascii="Century Gothic" w:hAnsi="Century Gothic"/>
          <w:color w:val="000000" w:themeColor="text1"/>
          <w:sz w:val="22"/>
          <w:szCs w:val="22"/>
          <w:lang w:val="fr-FR"/>
        </w:rPr>
        <w:t xml:space="preserve"> indifférent</w:t>
      </w:r>
      <w:r w:rsidR="0098410C">
        <w:rPr>
          <w:rFonts w:ascii="Century Gothic" w:hAnsi="Century Gothic"/>
          <w:color w:val="000000" w:themeColor="text1"/>
          <w:sz w:val="22"/>
          <w:szCs w:val="22"/>
          <w:lang w:val="fr-FR"/>
        </w:rPr>
        <w:t>s</w:t>
      </w:r>
      <w:r w:rsidR="004118AE">
        <w:rPr>
          <w:rFonts w:ascii="Century Gothic" w:hAnsi="Century Gothic"/>
          <w:color w:val="000000" w:themeColor="text1"/>
          <w:sz w:val="22"/>
          <w:szCs w:val="22"/>
          <w:lang w:val="fr-FR"/>
        </w:rPr>
        <w:t>, même s’ils ne l’interrompent pas lorsqu’il parle.</w:t>
      </w:r>
    </w:p>
    <w:p w14:paraId="3EE32598" w14:textId="4C330298" w:rsidR="004118AE" w:rsidRDefault="004118AE" w:rsidP="00702F2B">
      <w:pPr>
        <w:spacing w:before="80" w:after="120"/>
        <w:rPr>
          <w:rFonts w:ascii="Century Gothic" w:hAnsi="Century Gothic"/>
          <w:color w:val="000000" w:themeColor="text1"/>
          <w:sz w:val="22"/>
          <w:szCs w:val="22"/>
          <w:lang w:val="fr-FR"/>
        </w:rPr>
      </w:pPr>
      <w:r>
        <w:rPr>
          <w:rFonts w:ascii="Century Gothic" w:hAnsi="Century Gothic"/>
          <w:color w:val="000000" w:themeColor="text1"/>
          <w:sz w:val="22"/>
          <w:szCs w:val="22"/>
          <w:lang w:val="fr-FR"/>
        </w:rPr>
        <w:t>Job essaie de faire comprendre à ses amis qu’ils portent atteinte à l’honneur de Dieu, même s’ils prétendent</w:t>
      </w:r>
      <w:r w:rsidR="0098410C">
        <w:rPr>
          <w:rFonts w:ascii="Century Gothic" w:hAnsi="Century Gothic"/>
          <w:color w:val="000000" w:themeColor="text1"/>
          <w:sz w:val="22"/>
          <w:szCs w:val="22"/>
          <w:lang w:val="fr-FR"/>
        </w:rPr>
        <w:t>,</w:t>
      </w:r>
      <w:r>
        <w:rPr>
          <w:rFonts w:ascii="Century Gothic" w:hAnsi="Century Gothic"/>
          <w:color w:val="000000" w:themeColor="text1"/>
          <w:sz w:val="22"/>
          <w:szCs w:val="22"/>
          <w:lang w:val="fr-FR"/>
        </w:rPr>
        <w:t xml:space="preserve"> eux</w:t>
      </w:r>
      <w:r w:rsidR="0098410C">
        <w:rPr>
          <w:rFonts w:ascii="Century Gothic" w:hAnsi="Century Gothic"/>
          <w:color w:val="000000" w:themeColor="text1"/>
          <w:sz w:val="22"/>
          <w:szCs w:val="22"/>
          <w:lang w:val="fr-FR"/>
        </w:rPr>
        <w:t>,</w:t>
      </w:r>
      <w:r>
        <w:rPr>
          <w:rFonts w:ascii="Century Gothic" w:hAnsi="Century Gothic"/>
          <w:color w:val="000000" w:themeColor="text1"/>
          <w:sz w:val="22"/>
          <w:szCs w:val="22"/>
          <w:lang w:val="fr-FR"/>
        </w:rPr>
        <w:t xml:space="preserve"> </w:t>
      </w:r>
      <w:r w:rsidR="0098410C">
        <w:rPr>
          <w:rFonts w:ascii="Century Gothic" w:hAnsi="Century Gothic"/>
          <w:color w:val="000000" w:themeColor="text1"/>
          <w:sz w:val="22"/>
          <w:szCs w:val="22"/>
          <w:lang w:val="fr-FR"/>
        </w:rPr>
        <w:t xml:space="preserve">le </w:t>
      </w:r>
      <w:r>
        <w:rPr>
          <w:rFonts w:ascii="Century Gothic" w:hAnsi="Century Gothic"/>
          <w:color w:val="000000" w:themeColor="text1"/>
          <w:sz w:val="22"/>
          <w:szCs w:val="22"/>
          <w:lang w:val="fr-FR"/>
        </w:rPr>
        <w:t>défendre (v. 7,8). Job leur dit que Dieu n’a pas besoin de défenseurs, et certainement pas de défenseurs comme eux.</w:t>
      </w:r>
    </w:p>
    <w:p w14:paraId="6847590D" w14:textId="77777777" w:rsidR="00702F2B" w:rsidRPr="003E0B6B" w:rsidRDefault="00702F2B" w:rsidP="00702F2B">
      <w:pPr>
        <w:pStyle w:val="Hoofdtekst"/>
        <w:pBdr>
          <w:top w:val="single" w:sz="18" w:space="1" w:color="BFBFBF" w:themeColor="background1" w:themeShade="BF"/>
          <w:left w:val="single" w:sz="18" w:space="1" w:color="BFBFBF" w:themeColor="background1" w:themeShade="BF"/>
          <w:bottom w:val="single" w:sz="18" w:space="1" w:color="BFBFBF" w:themeColor="background1" w:themeShade="BF"/>
          <w:right w:val="single" w:sz="18" w:space="1" w:color="BFBFBF" w:themeColor="background1" w:themeShade="B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outlineLvl w:val="0"/>
        <w:rPr>
          <w:lang w:val="fr-FR"/>
        </w:rPr>
      </w:pPr>
      <w:r w:rsidRPr="003E0B6B">
        <w:rPr>
          <w:rFonts w:ascii="Century Gothic" w:hAnsi="Century Gothic"/>
          <w:highlight w:val="yellow"/>
          <w:lang w:val="fr-FR"/>
        </w:rPr>
        <w:sym w:font="Wingdings 2" w:char="F03A"/>
      </w:r>
      <w:r w:rsidRPr="003E0B6B">
        <w:rPr>
          <w:rFonts w:ascii="Century Gothic" w:hAnsi="Century Gothic"/>
          <w:b/>
          <w:bCs/>
          <w:color w:val="AD1915"/>
          <w:sz w:val="20"/>
          <w:szCs w:val="20"/>
          <w:u w:color="000000"/>
          <w:lang w:val="fr-FR"/>
        </w:rPr>
        <w:t>Parlons-en</w:t>
      </w:r>
    </w:p>
    <w:p w14:paraId="14302A08" w14:textId="231CCFD8" w:rsidR="00702F2B" w:rsidRPr="003E0B6B" w:rsidRDefault="00702F2B" w:rsidP="00702F2B">
      <w:pPr>
        <w:pStyle w:val="Hoofdtekst"/>
        <w:numPr>
          <w:ilvl w:val="0"/>
          <w:numId w:val="3"/>
        </w:numPr>
        <w:pBdr>
          <w:top w:val="single" w:sz="18" w:space="1" w:color="BFBFBF" w:themeColor="background1" w:themeShade="BF"/>
          <w:left w:val="single" w:sz="18" w:space="1" w:color="BFBFBF" w:themeColor="background1" w:themeShade="BF"/>
          <w:bottom w:val="single" w:sz="18" w:space="1" w:color="BFBFBF" w:themeColor="background1" w:themeShade="BF"/>
          <w:right w:val="single" w:sz="18" w:space="1" w:color="BFBFBF" w:themeColor="background1" w:themeShade="BF"/>
        </w:pBdr>
        <w:spacing w:after="80"/>
        <w:jc w:val="both"/>
        <w:rPr>
          <w:rFonts w:ascii="Century Gothic" w:hAnsi="Century Gothic"/>
          <w:color w:val="AD1915"/>
          <w:sz w:val="20"/>
          <w:szCs w:val="20"/>
          <w:u w:color="000000"/>
          <w:lang w:val="fr-FR"/>
        </w:rPr>
      </w:pPr>
      <w:r>
        <w:rPr>
          <w:rFonts w:ascii="Century Gothic" w:hAnsi="Century Gothic"/>
          <w:color w:val="AD1915"/>
          <w:sz w:val="20"/>
          <w:szCs w:val="20"/>
          <w:u w:color="000000"/>
          <w:lang w:val="fr-FR"/>
        </w:rPr>
        <w:t xml:space="preserve">Job compare ses amis à des torrents </w:t>
      </w:r>
      <w:r w:rsidR="0098410C">
        <w:rPr>
          <w:rFonts w:ascii="Century Gothic" w:hAnsi="Century Gothic"/>
          <w:color w:val="AD1915"/>
          <w:sz w:val="20"/>
          <w:szCs w:val="20"/>
          <w:u w:color="000000"/>
          <w:lang w:val="fr-FR"/>
        </w:rPr>
        <w:t>gorgés</w:t>
      </w:r>
      <w:r>
        <w:rPr>
          <w:rFonts w:ascii="Century Gothic" w:hAnsi="Century Gothic"/>
          <w:color w:val="AD1915"/>
          <w:sz w:val="20"/>
          <w:szCs w:val="20"/>
          <w:u w:color="000000"/>
          <w:lang w:val="fr-FR"/>
        </w:rPr>
        <w:t xml:space="preserve"> d’eau pendant la saison de</w:t>
      </w:r>
      <w:r w:rsidR="0098410C">
        <w:rPr>
          <w:rFonts w:ascii="Century Gothic" w:hAnsi="Century Gothic"/>
          <w:color w:val="AD1915"/>
          <w:sz w:val="20"/>
          <w:szCs w:val="20"/>
          <w:u w:color="000000"/>
          <w:lang w:val="fr-FR"/>
        </w:rPr>
        <w:t>s</w:t>
      </w:r>
      <w:r>
        <w:rPr>
          <w:rFonts w:ascii="Century Gothic" w:hAnsi="Century Gothic"/>
          <w:color w:val="AD1915"/>
          <w:sz w:val="20"/>
          <w:szCs w:val="20"/>
          <w:u w:color="000000"/>
          <w:lang w:val="fr-FR"/>
        </w:rPr>
        <w:t xml:space="preserve"> pluie</w:t>
      </w:r>
      <w:r w:rsidR="0098410C">
        <w:rPr>
          <w:rFonts w:ascii="Century Gothic" w:hAnsi="Century Gothic"/>
          <w:color w:val="AD1915"/>
          <w:sz w:val="20"/>
          <w:szCs w:val="20"/>
          <w:u w:color="000000"/>
          <w:lang w:val="fr-FR"/>
        </w:rPr>
        <w:t>s</w:t>
      </w:r>
      <w:r>
        <w:rPr>
          <w:rFonts w:ascii="Century Gothic" w:hAnsi="Century Gothic"/>
          <w:color w:val="AD1915"/>
          <w:sz w:val="20"/>
          <w:szCs w:val="20"/>
          <w:u w:color="000000"/>
          <w:lang w:val="fr-FR"/>
        </w:rPr>
        <w:t xml:space="preserve">, mais taris lorsque la saison sèche arrive et qu’on a le plus besoin d’eau (6 :15-17). La </w:t>
      </w:r>
      <w:r>
        <w:rPr>
          <w:rFonts w:ascii="Century Gothic" w:hAnsi="Century Gothic"/>
          <w:b/>
          <w:color w:val="AD1915"/>
          <w:sz w:val="20"/>
          <w:szCs w:val="20"/>
          <w:u w:color="000000"/>
          <w:lang w:val="fr-FR"/>
        </w:rPr>
        <w:t>loyauté </w:t>
      </w:r>
      <w:r>
        <w:rPr>
          <w:rFonts w:ascii="Century Gothic" w:hAnsi="Century Gothic"/>
          <w:color w:val="AD1915"/>
          <w:sz w:val="20"/>
          <w:szCs w:val="20"/>
          <w:u w:color="000000"/>
          <w:lang w:val="fr-FR"/>
        </w:rPr>
        <w:t>: soutenir quelqu’un en toute circonstan</w:t>
      </w:r>
      <w:r>
        <w:rPr>
          <w:rFonts w:ascii="Century Gothic" w:hAnsi="Century Gothic"/>
          <w:color w:val="AD1915"/>
          <w:sz w:val="20"/>
          <w:szCs w:val="20"/>
          <w:u w:color="000000"/>
          <w:lang w:val="fr-FR"/>
        </w:rPr>
        <w:softHyphen/>
        <w:t>ce. Demeurer un ami loyal pour celui qui souffre, celui qui a perdu le chemin… Qu’est-ce que cela veut dire concrètement?  Et si cette personne a perdu la foi ? Comment réagirais-tu ? Resterais-tu son ami ? Quel</w:t>
      </w:r>
      <w:r w:rsidR="0098410C">
        <w:rPr>
          <w:rFonts w:ascii="Century Gothic" w:hAnsi="Century Gothic"/>
          <w:color w:val="AD1915"/>
          <w:sz w:val="20"/>
          <w:szCs w:val="20"/>
          <w:u w:color="000000"/>
          <w:lang w:val="fr-FR"/>
        </w:rPr>
        <w:t>le</w:t>
      </w:r>
      <w:r>
        <w:rPr>
          <w:rFonts w:ascii="Century Gothic" w:hAnsi="Century Gothic"/>
          <w:color w:val="AD1915"/>
          <w:sz w:val="20"/>
          <w:szCs w:val="20"/>
          <w:u w:color="000000"/>
          <w:lang w:val="fr-FR"/>
        </w:rPr>
        <w:t xml:space="preserve"> sorte d’ami… comme les amis de Job ?</w:t>
      </w:r>
    </w:p>
    <w:p w14:paraId="20690BB4" w14:textId="4289A806" w:rsidR="004A7F10" w:rsidRPr="00B152A3" w:rsidRDefault="00B152A3" w:rsidP="004A7F10">
      <w:pPr>
        <w:pStyle w:val="Hoofdtekst"/>
        <w:numPr>
          <w:ilvl w:val="0"/>
          <w:numId w:val="7"/>
        </w:numPr>
        <w:pBdr>
          <w:top w:val="single" w:sz="18" w:space="1" w:color="BFBFBF" w:themeColor="background1" w:themeShade="BF"/>
          <w:left w:val="single" w:sz="18" w:space="1" w:color="BFBFBF" w:themeColor="background1" w:themeShade="BF"/>
          <w:bottom w:val="single" w:sz="18" w:space="1" w:color="BFBFBF" w:themeColor="background1" w:themeShade="BF"/>
          <w:right w:val="single" w:sz="18" w:space="1" w:color="BFBFBF" w:themeColor="background1" w:themeShade="BF"/>
        </w:pBd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80"/>
        <w:ind w:left="364" w:hanging="364"/>
        <w:rPr>
          <w:rFonts w:ascii="Century Gothic" w:hAnsi="Century Gothic"/>
          <w:color w:val="AD1915"/>
          <w:sz w:val="20"/>
          <w:szCs w:val="20"/>
          <w:u w:color="000000"/>
          <w:lang w:val="fr-BE"/>
        </w:rPr>
      </w:pPr>
      <w:r w:rsidRPr="00B152A3">
        <w:rPr>
          <w:rFonts w:ascii="Century Gothic" w:hAnsi="Century Gothic"/>
          <w:color w:val="AD1915"/>
          <w:sz w:val="20"/>
          <w:szCs w:val="20"/>
          <w:u w:color="000000"/>
          <w:lang w:val="fr-BE"/>
        </w:rPr>
        <w:lastRenderedPageBreak/>
        <w:t>Des amis tels de</w:t>
      </w:r>
      <w:r>
        <w:rPr>
          <w:rFonts w:ascii="Century Gothic" w:hAnsi="Century Gothic"/>
          <w:color w:val="AD1915"/>
          <w:sz w:val="20"/>
          <w:szCs w:val="20"/>
          <w:u w:color="000000"/>
          <w:lang w:val="fr-BE"/>
        </w:rPr>
        <w:t xml:space="preserve"> </w:t>
      </w:r>
      <w:r w:rsidRPr="00B152A3">
        <w:rPr>
          <w:rFonts w:ascii="Century Gothic" w:hAnsi="Century Gothic"/>
          <w:b/>
          <w:color w:val="AD1915"/>
          <w:sz w:val="20"/>
          <w:szCs w:val="20"/>
          <w:u w:color="000000"/>
          <w:lang w:val="fr-BE"/>
        </w:rPr>
        <w:t>misérables</w:t>
      </w:r>
      <w:r w:rsidRPr="00B152A3">
        <w:rPr>
          <w:rFonts w:ascii="Century Gothic" w:hAnsi="Century Gothic"/>
          <w:color w:val="AD1915"/>
          <w:sz w:val="20"/>
          <w:szCs w:val="20"/>
          <w:u w:color="000000"/>
          <w:lang w:val="fr-BE"/>
        </w:rPr>
        <w:t xml:space="preserve"> </w:t>
      </w:r>
      <w:r w:rsidRPr="00B152A3">
        <w:rPr>
          <w:rFonts w:ascii="Century Gothic" w:hAnsi="Century Gothic"/>
          <w:b/>
          <w:color w:val="AD1915"/>
          <w:sz w:val="20"/>
          <w:szCs w:val="20"/>
          <w:u w:color="000000"/>
          <w:lang w:val="fr-BE"/>
        </w:rPr>
        <w:t xml:space="preserve">docteurs </w:t>
      </w:r>
      <w:r w:rsidRPr="00B152A3">
        <w:rPr>
          <w:rFonts w:ascii="Century Gothic" w:hAnsi="Century Gothic"/>
          <w:color w:val="AD1915"/>
          <w:sz w:val="20"/>
          <w:szCs w:val="20"/>
          <w:u w:color="000000"/>
          <w:lang w:val="fr-BE"/>
        </w:rPr>
        <w:t>qui n'ont que des beaux discours</w:t>
      </w:r>
      <w:r w:rsidR="001F65B3">
        <w:rPr>
          <w:rFonts w:ascii="Century Gothic" w:hAnsi="Century Gothic"/>
          <w:color w:val="AD1915"/>
          <w:sz w:val="20"/>
          <w:szCs w:val="20"/>
          <w:u w:color="000000"/>
          <w:lang w:val="fr-BE"/>
        </w:rPr>
        <w:t>…</w:t>
      </w:r>
      <w:r w:rsidRPr="00B152A3">
        <w:rPr>
          <w:rFonts w:ascii="Century Gothic" w:hAnsi="Century Gothic"/>
          <w:color w:val="AD1915"/>
          <w:sz w:val="20"/>
          <w:szCs w:val="20"/>
          <w:u w:color="000000"/>
          <w:lang w:val="fr-BE"/>
        </w:rPr>
        <w:t xml:space="preserve"> </w:t>
      </w:r>
      <w:r>
        <w:rPr>
          <w:rFonts w:ascii="Century Gothic" w:hAnsi="Century Gothic"/>
          <w:color w:val="AD1915"/>
          <w:sz w:val="20"/>
          <w:szCs w:val="20"/>
          <w:u w:color="000000"/>
          <w:lang w:val="fr-BE"/>
        </w:rPr>
        <w:t xml:space="preserve"> Quelles démarches concrètes et pratiques peuvent être entreprises pour éviter cela ?</w:t>
      </w:r>
    </w:p>
    <w:p w14:paraId="78F2C02B" w14:textId="293D81A6" w:rsidR="004A7F10" w:rsidRPr="003D42F2" w:rsidRDefault="00B152A3" w:rsidP="004A7F10">
      <w:pPr>
        <w:pStyle w:val="Hoofdtekst"/>
        <w:numPr>
          <w:ilvl w:val="0"/>
          <w:numId w:val="7"/>
        </w:numPr>
        <w:pBdr>
          <w:top w:val="single" w:sz="18" w:space="1" w:color="BFBFBF" w:themeColor="background1" w:themeShade="BF"/>
          <w:left w:val="single" w:sz="18" w:space="1" w:color="BFBFBF" w:themeColor="background1" w:themeShade="BF"/>
          <w:bottom w:val="single" w:sz="18" w:space="1" w:color="BFBFBF" w:themeColor="background1" w:themeShade="BF"/>
          <w:right w:val="single" w:sz="18" w:space="1" w:color="BFBFBF" w:themeColor="background1" w:themeShade="BF"/>
        </w:pBd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80"/>
        <w:ind w:left="357" w:hanging="357"/>
        <w:jc w:val="both"/>
        <w:rPr>
          <w:rFonts w:ascii="Century Gothic" w:hAnsi="Century Gothic"/>
          <w:i/>
          <w:color w:val="AD1915"/>
          <w:sz w:val="20"/>
          <w:szCs w:val="20"/>
          <w:u w:color="000000"/>
          <w:lang w:val="fr-BE"/>
        </w:rPr>
      </w:pPr>
      <w:r w:rsidRPr="00B152A3">
        <w:rPr>
          <w:rFonts w:ascii="Century Gothic" w:hAnsi="Century Gothic"/>
          <w:i/>
          <w:color w:val="AD1915"/>
          <w:sz w:val="20"/>
          <w:szCs w:val="20"/>
          <w:u w:color="000000"/>
          <w:lang w:val="fr-BE"/>
        </w:rPr>
        <w:t>"L'insensé même</w:t>
      </w:r>
      <w:r>
        <w:rPr>
          <w:rFonts w:ascii="Century Gothic" w:hAnsi="Century Gothic"/>
          <w:i/>
          <w:color w:val="AD1915"/>
          <w:sz w:val="20"/>
          <w:szCs w:val="20"/>
          <w:u w:color="000000"/>
          <w:lang w:val="fr-BE"/>
        </w:rPr>
        <w:t>,</w:t>
      </w:r>
      <w:r w:rsidRPr="00B152A3">
        <w:rPr>
          <w:rFonts w:ascii="Century Gothic" w:hAnsi="Century Gothic"/>
          <w:i/>
          <w:color w:val="AD1915"/>
          <w:sz w:val="20"/>
          <w:szCs w:val="20"/>
          <w:u w:color="000000"/>
          <w:lang w:val="fr-BE"/>
        </w:rPr>
        <w:t xml:space="preserve"> quand il se tait</w:t>
      </w:r>
      <w:r>
        <w:rPr>
          <w:rFonts w:ascii="Century Gothic" w:hAnsi="Century Gothic"/>
          <w:i/>
          <w:color w:val="AD1915"/>
          <w:sz w:val="20"/>
          <w:szCs w:val="20"/>
          <w:u w:color="000000"/>
          <w:lang w:val="fr-BE"/>
        </w:rPr>
        <w:t>, passe pour sage; celui qui ferme ses lèvres est un homme intelligent</w:t>
      </w:r>
      <w:r w:rsidR="003D42F2">
        <w:rPr>
          <w:rFonts w:ascii="Century Gothic" w:hAnsi="Century Gothic"/>
          <w:i/>
          <w:color w:val="AD1915"/>
          <w:sz w:val="20"/>
          <w:szCs w:val="20"/>
          <w:u w:color="000000"/>
          <w:lang w:val="fr-BE"/>
        </w:rPr>
        <w:t xml:space="preserve">" (Prov 17:28).  </w:t>
      </w:r>
      <w:r w:rsidR="003D42F2">
        <w:rPr>
          <w:rFonts w:ascii="Century Gothic" w:hAnsi="Century Gothic"/>
          <w:b/>
          <w:color w:val="AD1915"/>
          <w:sz w:val="20"/>
          <w:szCs w:val="20"/>
          <w:u w:color="000000"/>
          <w:lang w:val="fr-BE"/>
        </w:rPr>
        <w:t>Le silence, signe de sagesse…</w:t>
      </w:r>
      <w:r w:rsidR="003D42F2">
        <w:rPr>
          <w:rFonts w:ascii="Century Gothic" w:hAnsi="Century Gothic"/>
          <w:color w:val="AD1915"/>
          <w:sz w:val="20"/>
          <w:szCs w:val="20"/>
          <w:u w:color="000000"/>
          <w:lang w:val="fr-BE"/>
        </w:rPr>
        <w:t xml:space="preserve">  Quel est l'avantage du silence ? (du temps pour écouter et pour réfléchir…)</w:t>
      </w:r>
    </w:p>
    <w:p w14:paraId="37A38742" w14:textId="783D5C9C" w:rsidR="003D42F2" w:rsidRPr="00B152A3" w:rsidRDefault="003D42F2" w:rsidP="004A7F10">
      <w:pPr>
        <w:pStyle w:val="Hoofdtekst"/>
        <w:numPr>
          <w:ilvl w:val="0"/>
          <w:numId w:val="7"/>
        </w:numPr>
        <w:pBdr>
          <w:top w:val="single" w:sz="18" w:space="1" w:color="BFBFBF" w:themeColor="background1" w:themeShade="BF"/>
          <w:left w:val="single" w:sz="18" w:space="1" w:color="BFBFBF" w:themeColor="background1" w:themeShade="BF"/>
          <w:bottom w:val="single" w:sz="18" w:space="1" w:color="BFBFBF" w:themeColor="background1" w:themeShade="BF"/>
          <w:right w:val="single" w:sz="18" w:space="1" w:color="BFBFBF" w:themeColor="background1" w:themeShade="BF"/>
        </w:pBd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80"/>
        <w:ind w:left="357" w:hanging="357"/>
        <w:jc w:val="both"/>
        <w:rPr>
          <w:rFonts w:ascii="Century Gothic" w:hAnsi="Century Gothic"/>
          <w:i/>
          <w:color w:val="AD1915"/>
          <w:sz w:val="20"/>
          <w:szCs w:val="20"/>
          <w:u w:color="000000"/>
          <w:lang w:val="fr-BE"/>
        </w:rPr>
      </w:pPr>
      <w:r>
        <w:rPr>
          <w:rFonts w:ascii="Century Gothic" w:hAnsi="Century Gothic"/>
          <w:b/>
          <w:color w:val="AD1915"/>
          <w:sz w:val="20"/>
          <w:szCs w:val="20"/>
          <w:u w:color="000000"/>
          <w:lang w:val="fr-BE"/>
        </w:rPr>
        <w:t>Le désir d'être écouté et compris</w:t>
      </w:r>
      <w:r>
        <w:rPr>
          <w:rFonts w:ascii="Century Gothic" w:hAnsi="Century Gothic"/>
          <w:color w:val="AD1915"/>
          <w:sz w:val="20"/>
          <w:szCs w:val="20"/>
          <w:u w:color="000000"/>
          <w:lang w:val="fr-BE"/>
        </w:rPr>
        <w:t xml:space="preserve"> a un lien avec notre besoin d'échapper à ce qui nous divise, à combler le fossé qui nous sépare.  Qu'est-ce que signifie pour toi "être écouté" ?  Quelqu'un t'a-t-il un jour dit que tu n'écoutais pas ?  Qu'est-ce qui est le plus difficile lorsqu'on écoute quelqu'un ?  Combien de temps consacres-tu à écouter les gens qui sont importants dans ta vie ?</w:t>
      </w:r>
      <w:r w:rsidR="001711A1">
        <w:rPr>
          <w:rFonts w:ascii="Century Gothic" w:hAnsi="Century Gothic"/>
          <w:color w:val="AD1915"/>
          <w:sz w:val="20"/>
          <w:szCs w:val="20"/>
          <w:u w:color="000000"/>
          <w:lang w:val="fr-BE"/>
        </w:rPr>
        <w:t xml:space="preserve">  Quels avantages pourrions-nous tirer si nous nous écoutions réellement ?</w:t>
      </w:r>
    </w:p>
    <w:p w14:paraId="56F5CDC1" w14:textId="357E1A3D" w:rsidR="004A7F10" w:rsidRPr="00155F90" w:rsidRDefault="001711A1" w:rsidP="004A7F10">
      <w:pPr>
        <w:pStyle w:val="Hoofdtekst"/>
        <w:numPr>
          <w:ilvl w:val="0"/>
          <w:numId w:val="7"/>
        </w:numPr>
        <w:pBdr>
          <w:top w:val="single" w:sz="18" w:space="1" w:color="BFBFBF" w:themeColor="background1" w:themeShade="BF"/>
          <w:left w:val="single" w:sz="18" w:space="1" w:color="BFBFBF" w:themeColor="background1" w:themeShade="BF"/>
          <w:bottom w:val="single" w:sz="18" w:space="1" w:color="BFBFBF" w:themeColor="background1" w:themeShade="BF"/>
          <w:right w:val="single" w:sz="18" w:space="1" w:color="BFBFBF" w:themeColor="background1" w:themeShade="BF"/>
        </w:pBd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80"/>
        <w:ind w:left="357" w:hanging="357"/>
        <w:jc w:val="both"/>
        <w:rPr>
          <w:rFonts w:ascii="Century Gothic" w:hAnsi="Century Gothic"/>
          <w:color w:val="AD1915"/>
          <w:sz w:val="20"/>
          <w:szCs w:val="20"/>
          <w:u w:color="000000"/>
          <w:lang w:val="fr-BE"/>
        </w:rPr>
      </w:pPr>
      <w:r w:rsidRPr="001711A1">
        <w:rPr>
          <w:rFonts w:ascii="Century Gothic" w:hAnsi="Century Gothic"/>
          <w:b/>
          <w:color w:val="AD1915"/>
          <w:sz w:val="20"/>
          <w:szCs w:val="20"/>
          <w:u w:color="000000"/>
          <w:lang w:val="fr-BE"/>
        </w:rPr>
        <w:t>Les défenseurs de Dieu</w:t>
      </w:r>
      <w:r w:rsidR="004A7F10" w:rsidRPr="001711A1">
        <w:rPr>
          <w:rFonts w:ascii="Century Gothic" w:hAnsi="Century Gothic"/>
          <w:color w:val="AD1915"/>
          <w:sz w:val="20"/>
          <w:szCs w:val="20"/>
          <w:u w:color="000000"/>
          <w:lang w:val="fr-BE"/>
        </w:rPr>
        <w:t xml:space="preserve">. </w:t>
      </w:r>
      <w:r w:rsidRPr="001711A1">
        <w:rPr>
          <w:rFonts w:ascii="Century Gothic" w:hAnsi="Century Gothic"/>
          <w:color w:val="AD1915"/>
          <w:sz w:val="20"/>
          <w:szCs w:val="20"/>
          <w:u w:color="000000"/>
          <w:lang w:val="fr-BE"/>
        </w:rPr>
        <w:t xml:space="preserve">Dieu a-t-il besoin de gens pour </w:t>
      </w:r>
      <w:r w:rsidR="000D7512">
        <w:rPr>
          <w:rFonts w:ascii="Century Gothic" w:hAnsi="Century Gothic"/>
          <w:color w:val="AD1915"/>
          <w:sz w:val="20"/>
          <w:szCs w:val="20"/>
          <w:u w:color="000000"/>
          <w:lang w:val="fr-BE"/>
        </w:rPr>
        <w:t>l</w:t>
      </w:r>
      <w:r w:rsidRPr="001711A1">
        <w:rPr>
          <w:rFonts w:ascii="Century Gothic" w:hAnsi="Century Gothic"/>
          <w:color w:val="AD1915"/>
          <w:sz w:val="20"/>
          <w:szCs w:val="20"/>
          <w:u w:color="000000"/>
          <w:lang w:val="fr-BE"/>
        </w:rPr>
        <w:t xml:space="preserve">e défendre ? </w:t>
      </w:r>
      <w:r>
        <w:rPr>
          <w:rFonts w:ascii="Century Gothic" w:hAnsi="Century Gothic"/>
          <w:color w:val="AD1915"/>
          <w:sz w:val="20"/>
          <w:szCs w:val="20"/>
          <w:u w:color="000000"/>
          <w:lang w:val="fr-BE"/>
        </w:rPr>
        <w:t xml:space="preserve">Dans le principe, est-ce bon / mauvais ?  Pourquoi ou pourquoi pas ?  Ton image de Dieu doit-elle être défendue auprès de gens qui ne sont pas croyants ?  </w:t>
      </w:r>
    </w:p>
    <w:p w14:paraId="2EE357D4" w14:textId="5344D8C9" w:rsidR="004A7F10" w:rsidRPr="001711A1" w:rsidRDefault="004A7F10" w:rsidP="004A7F10">
      <w:pPr>
        <w:shd w:val="clear" w:color="auto" w:fill="E6E6E6"/>
        <w:spacing w:before="240"/>
        <w:rPr>
          <w:rFonts w:ascii="Century Gothic" w:hAnsi="Century Gothic"/>
          <w:b/>
          <w:sz w:val="22"/>
          <w:szCs w:val="22"/>
          <w:lang w:val="fr-BE"/>
        </w:rPr>
      </w:pPr>
      <w:r w:rsidRPr="0099271A">
        <w:rPr>
          <w:rFonts w:ascii="Wingdings" w:hAnsi="Wingdings"/>
          <w:sz w:val="22"/>
          <w:szCs w:val="22"/>
          <w:shd w:val="clear" w:color="auto" w:fill="FFFF00"/>
        </w:rPr>
        <w:sym w:font="Wingdings" w:char="F038"/>
      </w:r>
      <w:r w:rsidRPr="001711A1">
        <w:rPr>
          <w:rFonts w:ascii="Century Gothic" w:hAnsi="Century Gothic"/>
          <w:b/>
          <w:spacing w:val="-4"/>
          <w:sz w:val="22"/>
          <w:szCs w:val="22"/>
          <w:lang w:val="fr-BE"/>
        </w:rPr>
        <w:t xml:space="preserve"> </w:t>
      </w:r>
      <w:r w:rsidR="001711A1" w:rsidRPr="001711A1">
        <w:rPr>
          <w:rFonts w:ascii="Century Gothic" w:hAnsi="Century Gothic"/>
          <w:b/>
          <w:sz w:val="22"/>
          <w:szCs w:val="22"/>
          <w:lang w:val="fr-BE"/>
        </w:rPr>
        <w:t>L'espoir de raisonner avec Dieu en toute liberté</w:t>
      </w:r>
      <w:r w:rsidRPr="001711A1">
        <w:rPr>
          <w:rFonts w:ascii="Century Gothic" w:hAnsi="Century Gothic"/>
          <w:b/>
          <w:sz w:val="22"/>
          <w:szCs w:val="22"/>
          <w:lang w:val="fr-BE"/>
        </w:rPr>
        <w:t xml:space="preserve"> (</w:t>
      </w:r>
      <w:r w:rsidR="001711A1">
        <w:rPr>
          <w:rFonts w:ascii="Century Gothic" w:hAnsi="Century Gothic"/>
          <w:b/>
          <w:sz w:val="22"/>
          <w:szCs w:val="22"/>
          <w:lang w:val="fr-BE"/>
        </w:rPr>
        <w:t>Ch</w:t>
      </w:r>
      <w:r w:rsidRPr="001711A1">
        <w:rPr>
          <w:rFonts w:ascii="Century Gothic" w:hAnsi="Century Gothic"/>
          <w:b/>
          <w:sz w:val="22"/>
          <w:szCs w:val="22"/>
          <w:lang w:val="fr-BE"/>
        </w:rPr>
        <w:t>13)</w:t>
      </w:r>
    </w:p>
    <w:p w14:paraId="62AD3D60" w14:textId="7179D13C" w:rsidR="004A7F10" w:rsidRPr="00155F90" w:rsidRDefault="004A7F10" w:rsidP="001711A1">
      <w:pPr>
        <w:spacing w:before="120" w:after="120"/>
        <w:jc w:val="both"/>
        <w:rPr>
          <w:rFonts w:ascii="Century Gothic" w:hAnsi="Century Gothic"/>
          <w:sz w:val="22"/>
          <w:szCs w:val="22"/>
          <w:lang w:val="fr-BE"/>
        </w:rPr>
      </w:pPr>
      <w:r w:rsidRPr="001711A1">
        <w:rPr>
          <w:rFonts w:ascii="Century Gothic" w:hAnsi="Century Gothic"/>
          <w:color w:val="0070C0"/>
          <w:sz w:val="22"/>
          <w:szCs w:val="22"/>
          <w:lang w:val="fr-BE"/>
        </w:rPr>
        <w:t>“</w:t>
      </w:r>
      <w:r w:rsidR="001711A1" w:rsidRPr="001711A1">
        <w:rPr>
          <w:rFonts w:ascii="Century Gothic" w:hAnsi="Century Gothic"/>
          <w:color w:val="0070C0"/>
          <w:sz w:val="22"/>
          <w:szCs w:val="22"/>
          <w:lang w:val="fr-BE"/>
        </w:rPr>
        <w:t xml:space="preserve">Mais je veux parler au Tout-Puissant; </w:t>
      </w:r>
      <w:r w:rsidR="00155F90">
        <w:rPr>
          <w:rFonts w:ascii="Century Gothic" w:hAnsi="Century Gothic"/>
          <w:color w:val="0070C0"/>
          <w:sz w:val="22"/>
          <w:szCs w:val="22"/>
          <w:lang w:val="fr-BE"/>
        </w:rPr>
        <w:t>j</w:t>
      </w:r>
      <w:r w:rsidR="001711A1" w:rsidRPr="001711A1">
        <w:rPr>
          <w:rFonts w:ascii="Century Gothic" w:hAnsi="Century Gothic"/>
          <w:color w:val="0070C0"/>
          <w:sz w:val="22"/>
          <w:szCs w:val="22"/>
          <w:lang w:val="fr-BE"/>
        </w:rPr>
        <w:t xml:space="preserve">e veux plaider ma cause devant Dieu" </w:t>
      </w:r>
      <w:r w:rsidRPr="001711A1">
        <w:rPr>
          <w:rFonts w:ascii="Century Gothic" w:hAnsi="Century Gothic"/>
          <w:sz w:val="22"/>
          <w:szCs w:val="22"/>
          <w:lang w:val="fr-BE"/>
        </w:rPr>
        <w:t xml:space="preserve">(v.3). </w:t>
      </w:r>
      <w:r w:rsidRPr="001711A1">
        <w:rPr>
          <w:rFonts w:ascii="Century Gothic" w:hAnsi="Century Gothic"/>
          <w:color w:val="0070C0"/>
          <w:sz w:val="22"/>
          <w:szCs w:val="22"/>
          <w:lang w:val="fr-BE"/>
        </w:rPr>
        <w:t>“</w:t>
      </w:r>
      <w:r w:rsidR="001711A1" w:rsidRPr="001711A1">
        <w:rPr>
          <w:rFonts w:ascii="Century Gothic" w:hAnsi="Century Gothic"/>
          <w:color w:val="0070C0"/>
          <w:sz w:val="22"/>
          <w:szCs w:val="22"/>
          <w:lang w:val="fr-BE"/>
        </w:rPr>
        <w:t>Cela même peut m’être salutaire, car un impie n’oserait jamais paraître en sa présence.</w:t>
      </w:r>
      <w:r w:rsidR="001711A1">
        <w:rPr>
          <w:rFonts w:ascii="Century Gothic" w:hAnsi="Century Gothic"/>
          <w:color w:val="0070C0"/>
          <w:sz w:val="22"/>
          <w:szCs w:val="22"/>
          <w:lang w:val="fr-BE"/>
        </w:rPr>
        <w:t xml:space="preserve"> </w:t>
      </w:r>
      <w:r w:rsidR="001711A1" w:rsidRPr="001711A1">
        <w:rPr>
          <w:rFonts w:ascii="Century Gothic" w:hAnsi="Century Gothic"/>
          <w:color w:val="0070C0"/>
          <w:sz w:val="22"/>
          <w:szCs w:val="22"/>
          <w:lang w:val="fr-BE"/>
        </w:rPr>
        <w:t>Ecoutez, écoutez mon propos : que mon explication parvienne à vos oreilles.</w:t>
      </w:r>
      <w:r w:rsidR="001711A1">
        <w:rPr>
          <w:rFonts w:ascii="Century Gothic" w:hAnsi="Century Gothic"/>
          <w:color w:val="0070C0"/>
          <w:sz w:val="22"/>
          <w:szCs w:val="22"/>
          <w:lang w:val="fr-BE"/>
        </w:rPr>
        <w:t xml:space="preserve"> </w:t>
      </w:r>
      <w:r w:rsidR="001711A1" w:rsidRPr="001711A1">
        <w:rPr>
          <w:rFonts w:ascii="Century Gothic" w:hAnsi="Century Gothic"/>
          <w:color w:val="0070C0"/>
          <w:sz w:val="22"/>
          <w:szCs w:val="22"/>
          <w:lang w:val="fr-BE"/>
        </w:rPr>
        <w:t xml:space="preserve">Qu’on me laisse exposer mon droit; je sais que </w:t>
      </w:r>
      <w:r w:rsidR="001711A1" w:rsidRPr="00B5568C">
        <w:rPr>
          <w:rFonts w:ascii="Century Gothic" w:hAnsi="Century Gothic"/>
          <w:color w:val="0070C0"/>
          <w:spacing w:val="-4"/>
          <w:sz w:val="22"/>
          <w:szCs w:val="22"/>
          <w:lang w:val="fr-BE"/>
        </w:rPr>
        <w:t>c’est moi qui ai raison.  Qui voudrait m’accuser ? Dès maintenant, je me tairais et j’expirerais.</w:t>
      </w:r>
      <w:r w:rsidRPr="00B5568C">
        <w:rPr>
          <w:rFonts w:ascii="Century Gothic" w:hAnsi="Century Gothic"/>
          <w:color w:val="0070C0"/>
          <w:spacing w:val="-4"/>
          <w:sz w:val="22"/>
          <w:szCs w:val="22"/>
          <w:lang w:val="fr-BE"/>
        </w:rPr>
        <w:t xml:space="preserve">” </w:t>
      </w:r>
      <w:r w:rsidRPr="00B5568C">
        <w:rPr>
          <w:rFonts w:ascii="Century Gothic" w:hAnsi="Century Gothic"/>
          <w:spacing w:val="-4"/>
          <w:sz w:val="22"/>
          <w:szCs w:val="22"/>
          <w:lang w:val="fr-BE"/>
        </w:rPr>
        <w:t>(v. 16-19)</w:t>
      </w:r>
    </w:p>
    <w:p w14:paraId="35095A87" w14:textId="18B247E1" w:rsidR="009C05B2" w:rsidRPr="009C05B2" w:rsidRDefault="009C05B2" w:rsidP="004A7F10">
      <w:pPr>
        <w:spacing w:after="120"/>
        <w:jc w:val="both"/>
        <w:rPr>
          <w:rFonts w:ascii="Century Gothic" w:hAnsi="Century Gothic"/>
          <w:sz w:val="22"/>
          <w:szCs w:val="22"/>
          <w:lang w:val="fr-BE"/>
        </w:rPr>
      </w:pPr>
      <w:r w:rsidRPr="009C05B2">
        <w:rPr>
          <w:rFonts w:ascii="Century Gothic" w:hAnsi="Century Gothic"/>
          <w:sz w:val="22"/>
          <w:szCs w:val="22"/>
          <w:lang w:val="fr-BE"/>
        </w:rPr>
        <w:t>Job défie la justice et la bonté de Dieu.</w:t>
      </w:r>
      <w:r>
        <w:rPr>
          <w:rFonts w:ascii="Century Gothic" w:hAnsi="Century Gothic"/>
          <w:sz w:val="22"/>
          <w:szCs w:val="22"/>
          <w:lang w:val="fr-BE"/>
        </w:rPr>
        <w:t xml:space="preserve">  De leur côté, les amis défendent Dieu.  Par rapport aux deux premiers chapitres, Job est devenu une tout autre personne.  Il n'attend plus humblement le mal qui pourrait venir de Dieu.  Etre reconnaissant pour le bien, oui… mais le mal, non !</w:t>
      </w:r>
    </w:p>
    <w:p w14:paraId="63E019AF" w14:textId="2C9FF358" w:rsidR="004A7F10" w:rsidRPr="00155F90" w:rsidRDefault="009C05B2" w:rsidP="004A7F10">
      <w:pPr>
        <w:spacing w:before="60"/>
        <w:rPr>
          <w:rFonts w:ascii="Century Gothic" w:hAnsi="Century Gothic"/>
          <w:sz w:val="22"/>
          <w:szCs w:val="22"/>
          <w:lang w:val="fr-BE"/>
        </w:rPr>
      </w:pPr>
      <w:r w:rsidRPr="009C05B2">
        <w:rPr>
          <w:rFonts w:ascii="Century Gothic" w:hAnsi="Century Gothic"/>
          <w:sz w:val="22"/>
          <w:szCs w:val="22"/>
          <w:lang w:val="fr-BE"/>
        </w:rPr>
        <w:t xml:space="preserve"> </w:t>
      </w:r>
      <w:r w:rsidR="004A7F10" w:rsidRPr="009C05B2">
        <w:rPr>
          <w:rFonts w:ascii="Century Gothic" w:hAnsi="Century Gothic"/>
          <w:sz w:val="22"/>
          <w:szCs w:val="22"/>
          <w:lang w:val="fr-BE"/>
        </w:rPr>
        <w:t>“</w:t>
      </w:r>
      <w:r w:rsidRPr="009C05B2">
        <w:rPr>
          <w:rFonts w:ascii="Century Gothic" w:hAnsi="Century Gothic"/>
          <w:color w:val="0070C0"/>
          <w:sz w:val="22"/>
          <w:szCs w:val="22"/>
          <w:lang w:val="fr-BE"/>
        </w:rPr>
        <w:t>Qu’il me tue ! Je n’attends rien; mais devant lui je veux défendre mes voies.</w:t>
      </w:r>
      <w:r w:rsidR="004A7F10" w:rsidRPr="009C05B2">
        <w:rPr>
          <w:rFonts w:ascii="Century Gothic" w:hAnsi="Century Gothic"/>
          <w:sz w:val="22"/>
          <w:szCs w:val="22"/>
          <w:lang w:val="fr-BE"/>
        </w:rPr>
        <w:t xml:space="preserve">” </w:t>
      </w:r>
      <w:r w:rsidR="004A7F10" w:rsidRPr="00155F90">
        <w:rPr>
          <w:rFonts w:ascii="Century Gothic" w:hAnsi="Century Gothic"/>
          <w:sz w:val="22"/>
          <w:szCs w:val="22"/>
          <w:lang w:val="fr-BE"/>
        </w:rPr>
        <w:t>(v. 15a).</w:t>
      </w:r>
    </w:p>
    <w:p w14:paraId="0F47524F" w14:textId="3863342A" w:rsidR="009C05B2" w:rsidRDefault="009C05B2" w:rsidP="004A7F10">
      <w:pPr>
        <w:spacing w:before="60" w:after="120"/>
        <w:jc w:val="both"/>
        <w:rPr>
          <w:rFonts w:ascii="Century Gothic" w:hAnsi="Century Gothic"/>
          <w:sz w:val="22"/>
          <w:szCs w:val="22"/>
          <w:lang w:val="fr-BE"/>
        </w:rPr>
      </w:pPr>
      <w:r w:rsidRPr="009C05B2">
        <w:rPr>
          <w:rFonts w:ascii="Century Gothic" w:hAnsi="Century Gothic"/>
          <w:sz w:val="22"/>
          <w:szCs w:val="22"/>
          <w:lang w:val="fr-BE"/>
        </w:rPr>
        <w:t>Ces mots peuvent être l'expression d'un amour sincère et profond, ou témoigner de la résignation de quelqu'un qui, sans respect pour lui-m</w:t>
      </w:r>
      <w:r>
        <w:rPr>
          <w:rFonts w:ascii="Century Gothic" w:hAnsi="Century Gothic"/>
          <w:sz w:val="22"/>
          <w:szCs w:val="22"/>
          <w:lang w:val="fr-BE"/>
        </w:rPr>
        <w:t xml:space="preserve">ême, ne peut, ne veut ou n'ose pas défendre ses droits.  Il est difficile de croire que c'est ce que Job veut dire.  Job croit en Dieu mais n'est pas d'humeur à </w:t>
      </w:r>
      <w:r w:rsidR="00F114D8">
        <w:rPr>
          <w:rFonts w:ascii="Century Gothic" w:hAnsi="Century Gothic"/>
          <w:sz w:val="22"/>
          <w:szCs w:val="22"/>
          <w:lang w:val="fr-BE"/>
        </w:rPr>
        <w:t xml:space="preserve">lui </w:t>
      </w:r>
      <w:r>
        <w:rPr>
          <w:rFonts w:ascii="Century Gothic" w:hAnsi="Century Gothic"/>
          <w:sz w:val="22"/>
          <w:szCs w:val="22"/>
          <w:lang w:val="fr-BE"/>
        </w:rPr>
        <w:t xml:space="preserve">accorder des faveurs.  Il n'aurait aucun problème à </w:t>
      </w:r>
      <w:r w:rsidR="000E67F5">
        <w:rPr>
          <w:rFonts w:ascii="Century Gothic" w:hAnsi="Century Gothic"/>
          <w:sz w:val="22"/>
          <w:szCs w:val="22"/>
          <w:lang w:val="fr-BE"/>
        </w:rPr>
        <w:t>maintenir sa foi en</w:t>
      </w:r>
      <w:r>
        <w:rPr>
          <w:rFonts w:ascii="Century Gothic" w:hAnsi="Century Gothic"/>
          <w:sz w:val="22"/>
          <w:szCs w:val="22"/>
          <w:lang w:val="fr-BE"/>
        </w:rPr>
        <w:t xml:space="preserve"> Dieu à la condition que </w:t>
      </w:r>
      <w:r w:rsidR="00F114D8">
        <w:rPr>
          <w:rFonts w:ascii="Century Gothic" w:hAnsi="Century Gothic"/>
          <w:sz w:val="22"/>
          <w:szCs w:val="22"/>
          <w:lang w:val="fr-BE"/>
        </w:rPr>
        <w:t>c</w:t>
      </w:r>
      <w:r>
        <w:rPr>
          <w:rFonts w:ascii="Century Gothic" w:hAnsi="Century Gothic"/>
          <w:sz w:val="22"/>
          <w:szCs w:val="22"/>
          <w:lang w:val="fr-BE"/>
        </w:rPr>
        <w:t xml:space="preserve">elui-ci joue correctement le jeu.  </w:t>
      </w:r>
      <w:bookmarkStart w:id="0" w:name="OLE_LINK5"/>
      <w:bookmarkStart w:id="1" w:name="OLE_LINK6"/>
      <w:r w:rsidR="003E25EB">
        <w:rPr>
          <w:rFonts w:ascii="Century Gothic" w:hAnsi="Century Gothic"/>
          <w:sz w:val="22"/>
          <w:szCs w:val="22"/>
          <w:lang w:val="fr-BE"/>
        </w:rPr>
        <w:t xml:space="preserve">Avec autant d'apparente injustice, il est difficile </w:t>
      </w:r>
      <w:r w:rsidR="000E67F5">
        <w:rPr>
          <w:rFonts w:ascii="Century Gothic" w:hAnsi="Century Gothic"/>
          <w:sz w:val="22"/>
          <w:szCs w:val="22"/>
          <w:lang w:val="fr-BE"/>
        </w:rPr>
        <w:t>d'</w:t>
      </w:r>
      <w:r w:rsidR="00F114D8">
        <w:rPr>
          <w:rFonts w:ascii="Century Gothic" w:hAnsi="Century Gothic"/>
          <w:sz w:val="22"/>
          <w:szCs w:val="22"/>
          <w:lang w:val="fr-BE"/>
        </w:rPr>
        <w:t>e</w:t>
      </w:r>
      <w:r w:rsidR="000E67F5">
        <w:rPr>
          <w:rFonts w:ascii="Century Gothic" w:hAnsi="Century Gothic"/>
          <w:sz w:val="22"/>
          <w:szCs w:val="22"/>
          <w:lang w:val="fr-BE"/>
        </w:rPr>
        <w:t>ngendrer de l</w:t>
      </w:r>
      <w:r w:rsidR="003E25EB">
        <w:rPr>
          <w:rFonts w:ascii="Century Gothic" w:hAnsi="Century Gothic"/>
          <w:sz w:val="22"/>
          <w:szCs w:val="22"/>
          <w:lang w:val="fr-BE"/>
        </w:rPr>
        <w:t xml:space="preserve">'amour et </w:t>
      </w:r>
      <w:r w:rsidR="000E67F5">
        <w:rPr>
          <w:rFonts w:ascii="Century Gothic" w:hAnsi="Century Gothic"/>
          <w:sz w:val="22"/>
          <w:szCs w:val="22"/>
          <w:lang w:val="fr-BE"/>
        </w:rPr>
        <w:t xml:space="preserve">de </w:t>
      </w:r>
      <w:r w:rsidR="003E25EB">
        <w:rPr>
          <w:rFonts w:ascii="Century Gothic" w:hAnsi="Century Gothic"/>
          <w:sz w:val="22"/>
          <w:szCs w:val="22"/>
          <w:lang w:val="fr-BE"/>
        </w:rPr>
        <w:t>la foi</w:t>
      </w:r>
      <w:bookmarkEnd w:id="0"/>
      <w:bookmarkEnd w:id="1"/>
      <w:r w:rsidR="003E25EB">
        <w:rPr>
          <w:rFonts w:ascii="Century Gothic" w:hAnsi="Century Gothic"/>
          <w:sz w:val="22"/>
          <w:szCs w:val="22"/>
          <w:lang w:val="fr-BE"/>
        </w:rPr>
        <w:t xml:space="preserve">. </w:t>
      </w:r>
    </w:p>
    <w:p w14:paraId="23EF082E" w14:textId="370571D2" w:rsidR="001C0AB3" w:rsidRPr="001C0AB3" w:rsidRDefault="001C0AB3" w:rsidP="004A7F10">
      <w:pPr>
        <w:spacing w:before="60" w:after="120"/>
        <w:jc w:val="both"/>
        <w:rPr>
          <w:rFonts w:ascii="Century Gothic" w:hAnsi="Century Gothic"/>
          <w:sz w:val="22"/>
          <w:szCs w:val="22"/>
          <w:lang w:val="fr-BE"/>
        </w:rPr>
      </w:pPr>
      <w:r>
        <w:rPr>
          <w:rFonts w:ascii="Century Gothic" w:hAnsi="Century Gothic"/>
          <w:sz w:val="22"/>
          <w:szCs w:val="22"/>
          <w:lang w:val="fr-BE"/>
        </w:rPr>
        <w:t>Job n'est pas à la recherche d'une justification.  Au début, il ne protest</w:t>
      </w:r>
      <w:r w:rsidR="00F114D8">
        <w:rPr>
          <w:rFonts w:ascii="Century Gothic" w:hAnsi="Century Gothic"/>
          <w:sz w:val="22"/>
          <w:szCs w:val="22"/>
          <w:lang w:val="fr-BE"/>
        </w:rPr>
        <w:t>e</w:t>
      </w:r>
      <w:r>
        <w:rPr>
          <w:rFonts w:ascii="Century Gothic" w:hAnsi="Century Gothic"/>
          <w:sz w:val="22"/>
          <w:szCs w:val="22"/>
          <w:lang w:val="fr-BE"/>
        </w:rPr>
        <w:t xml:space="preserve"> pas </w:t>
      </w:r>
      <w:r w:rsidR="00F114D8">
        <w:rPr>
          <w:rFonts w:ascii="Century Gothic" w:hAnsi="Century Gothic"/>
          <w:sz w:val="22"/>
          <w:szCs w:val="22"/>
          <w:lang w:val="fr-BE"/>
        </w:rPr>
        <w:t>afin de</w:t>
      </w:r>
      <w:r>
        <w:rPr>
          <w:rFonts w:ascii="Century Gothic" w:hAnsi="Century Gothic"/>
          <w:sz w:val="22"/>
          <w:szCs w:val="22"/>
          <w:lang w:val="fr-BE"/>
        </w:rPr>
        <w:t xml:space="preserve"> prouv</w:t>
      </w:r>
      <w:r w:rsidR="00F114D8">
        <w:rPr>
          <w:rFonts w:ascii="Century Gothic" w:hAnsi="Century Gothic"/>
          <w:sz w:val="22"/>
          <w:szCs w:val="22"/>
          <w:lang w:val="fr-BE"/>
        </w:rPr>
        <w:t>er</w:t>
      </w:r>
      <w:r>
        <w:rPr>
          <w:rFonts w:ascii="Century Gothic" w:hAnsi="Century Gothic"/>
          <w:sz w:val="22"/>
          <w:szCs w:val="22"/>
          <w:lang w:val="fr-BE"/>
        </w:rPr>
        <w:t xml:space="preserve"> son in</w:t>
      </w:r>
      <w:r w:rsidR="00F114D8">
        <w:rPr>
          <w:rFonts w:ascii="Century Gothic" w:hAnsi="Century Gothic"/>
          <w:sz w:val="22"/>
          <w:szCs w:val="22"/>
          <w:lang w:val="fr-BE"/>
        </w:rPr>
        <w:t>no</w:t>
      </w:r>
      <w:r>
        <w:rPr>
          <w:rFonts w:ascii="Century Gothic" w:hAnsi="Century Gothic"/>
          <w:sz w:val="22"/>
          <w:szCs w:val="22"/>
          <w:lang w:val="fr-BE"/>
        </w:rPr>
        <w:t xml:space="preserve">cence.  Il sait qu'il est un être humain faillible, qu'il n'est pas parfait.  Il reconnaît que sa "punition" est entre les mains d'un Dieu juste.  Ce qu'il veut, c'est que Dieu donne un sens à sa punition.  </w:t>
      </w:r>
      <w:r>
        <w:rPr>
          <w:rFonts w:ascii="Century Gothic" w:hAnsi="Century Gothic"/>
          <w:b/>
          <w:sz w:val="22"/>
          <w:szCs w:val="22"/>
          <w:lang w:val="fr-BE"/>
        </w:rPr>
        <w:t>Qu'Il lui dise ce qu'il a fait pour mériter tant de malheur.  Comment se convertir et s'améliorer si on ne le sait pas ?</w:t>
      </w:r>
      <w:r>
        <w:rPr>
          <w:rFonts w:ascii="Century Gothic" w:hAnsi="Century Gothic"/>
          <w:sz w:val="22"/>
          <w:szCs w:val="22"/>
          <w:lang w:val="fr-BE"/>
        </w:rPr>
        <w:t xml:space="preserve">  Savoir qu'en effet il est innocent et que Dieu punit ceux qui ne le méritent pas, ce n'est vraiment pas cela qui v</w:t>
      </w:r>
      <w:r w:rsidR="00F114D8">
        <w:rPr>
          <w:rFonts w:ascii="Century Gothic" w:hAnsi="Century Gothic"/>
          <w:sz w:val="22"/>
          <w:szCs w:val="22"/>
          <w:lang w:val="fr-BE"/>
        </w:rPr>
        <w:t>a contribuer à renforcer la foi</w:t>
      </w:r>
      <w:r>
        <w:rPr>
          <w:rFonts w:ascii="Century Gothic" w:hAnsi="Century Gothic"/>
          <w:sz w:val="22"/>
          <w:szCs w:val="22"/>
          <w:lang w:val="fr-BE"/>
        </w:rPr>
        <w:t xml:space="preserve"> en Dieu, bien au contraire !</w:t>
      </w:r>
    </w:p>
    <w:p w14:paraId="2D2C6AF3" w14:textId="0FEA15C3" w:rsidR="00F60093" w:rsidRPr="000E67F5" w:rsidRDefault="00444F7D" w:rsidP="00F60093">
      <w:pPr>
        <w:pBdr>
          <w:top w:val="single" w:sz="4" w:space="1" w:color="auto"/>
          <w:left w:val="single" w:sz="4" w:space="4" w:color="auto"/>
          <w:bottom w:val="single" w:sz="4" w:space="1" w:color="auto"/>
          <w:right w:val="single" w:sz="4" w:space="4" w:color="auto"/>
        </w:pBdr>
        <w:spacing w:before="120"/>
        <w:rPr>
          <w:rFonts w:ascii="Century Gothic" w:hAnsi="Century Gothic"/>
          <w:color w:val="008000"/>
          <w:sz w:val="22"/>
          <w:szCs w:val="22"/>
          <w:lang w:val="fr-BE"/>
        </w:rPr>
      </w:pPr>
      <w:r w:rsidRPr="0099271A">
        <w:rPr>
          <w:rFonts w:ascii="Wingdings" w:hAnsi="Wingdings"/>
          <w:sz w:val="22"/>
          <w:szCs w:val="22"/>
          <w:shd w:val="clear" w:color="auto" w:fill="FFFF00"/>
        </w:rPr>
        <w:sym w:font="Wingdings" w:char="F038"/>
      </w:r>
      <w:r w:rsidR="00E85209" w:rsidRPr="000078C0">
        <w:rPr>
          <w:rFonts w:ascii="Century Gothic" w:hAnsi="Century Gothic"/>
          <w:b/>
          <w:color w:val="008000"/>
          <w:sz w:val="22"/>
          <w:szCs w:val="22"/>
          <w:lang w:val="fr-BE"/>
        </w:rPr>
        <w:t xml:space="preserve">Est-ce acceptable d'être fâché </w:t>
      </w:r>
      <w:r w:rsidR="000078C0" w:rsidRPr="000078C0">
        <w:rPr>
          <w:rFonts w:ascii="Century Gothic" w:hAnsi="Century Gothic"/>
          <w:b/>
          <w:color w:val="008000"/>
          <w:sz w:val="22"/>
          <w:szCs w:val="22"/>
          <w:lang w:val="fr-BE"/>
        </w:rPr>
        <w:t>contre Dieu ?</w:t>
      </w:r>
      <w:r w:rsidR="000078C0">
        <w:rPr>
          <w:rFonts w:ascii="Century Gothic" w:hAnsi="Century Gothic"/>
          <w:color w:val="008000"/>
          <w:sz w:val="22"/>
          <w:szCs w:val="22"/>
          <w:lang w:val="fr-BE"/>
        </w:rPr>
        <w:t xml:space="preserve">  Je voudrais suggérer que </w:t>
      </w:r>
      <w:r w:rsidR="007913EF">
        <w:rPr>
          <w:rFonts w:ascii="Century Gothic" w:hAnsi="Century Gothic"/>
          <w:color w:val="008000"/>
          <w:sz w:val="22"/>
          <w:szCs w:val="22"/>
          <w:lang w:val="fr-BE"/>
        </w:rPr>
        <w:t>non</w:t>
      </w:r>
      <w:r w:rsidR="000078C0">
        <w:rPr>
          <w:rFonts w:ascii="Century Gothic" w:hAnsi="Century Gothic"/>
          <w:color w:val="008000"/>
          <w:sz w:val="22"/>
          <w:szCs w:val="22"/>
          <w:lang w:val="fr-BE"/>
        </w:rPr>
        <w:t xml:space="preserve"> seulement </w:t>
      </w:r>
      <w:r w:rsidR="007913EF">
        <w:rPr>
          <w:rFonts w:ascii="Century Gothic" w:hAnsi="Century Gothic"/>
          <w:color w:val="008000"/>
          <w:sz w:val="22"/>
          <w:szCs w:val="22"/>
          <w:lang w:val="fr-BE"/>
        </w:rPr>
        <w:t xml:space="preserve">c'est </w:t>
      </w:r>
      <w:r w:rsidR="000078C0">
        <w:rPr>
          <w:rFonts w:ascii="Century Gothic" w:hAnsi="Century Gothic"/>
          <w:color w:val="008000"/>
          <w:sz w:val="22"/>
          <w:szCs w:val="22"/>
          <w:lang w:val="fr-BE"/>
        </w:rPr>
        <w:t>acceptable, mais que ça peut même être une caractéristique d'une personne réellement pieuse.  L'honnêteté au lieu de la flatterie. Nous ne pouvons pas aimer Dieu de tout notre cœur et de toute notre âme si nous avons l'impression qu'il faille censurer nos sentiments, si nous feignons l'amour et la reconnaissance alors que nous ne la ressentons pas.  Si nous sommes révoltés sur la façon dont la vie nous a traité</w:t>
      </w:r>
      <w:r w:rsidR="000E67F5">
        <w:rPr>
          <w:rFonts w:ascii="Century Gothic" w:hAnsi="Century Gothic"/>
          <w:color w:val="008000"/>
          <w:sz w:val="22"/>
          <w:szCs w:val="22"/>
          <w:lang w:val="fr-BE"/>
        </w:rPr>
        <w:t>s</w:t>
      </w:r>
      <w:r w:rsidR="000078C0">
        <w:rPr>
          <w:rFonts w:ascii="Century Gothic" w:hAnsi="Century Gothic"/>
          <w:color w:val="008000"/>
          <w:sz w:val="22"/>
          <w:szCs w:val="22"/>
          <w:lang w:val="fr-BE"/>
        </w:rPr>
        <w:t xml:space="preserve"> </w:t>
      </w:r>
      <w:r w:rsidR="007913EF">
        <w:rPr>
          <w:rFonts w:ascii="Century Gothic" w:hAnsi="Century Gothic"/>
          <w:color w:val="008000"/>
          <w:sz w:val="22"/>
          <w:szCs w:val="22"/>
          <w:lang w:val="fr-BE"/>
        </w:rPr>
        <w:t>et</w:t>
      </w:r>
      <w:r w:rsidR="000078C0">
        <w:rPr>
          <w:rFonts w:ascii="Century Gothic" w:hAnsi="Century Gothic"/>
          <w:color w:val="008000"/>
          <w:sz w:val="22"/>
          <w:szCs w:val="22"/>
          <w:lang w:val="fr-BE"/>
        </w:rPr>
        <w:t xml:space="preserve"> que nous avons l'impression que nous ne pouvons</w:t>
      </w:r>
      <w:r w:rsidR="000E67F5">
        <w:rPr>
          <w:rFonts w:ascii="Century Gothic" w:hAnsi="Century Gothic"/>
          <w:color w:val="008000"/>
          <w:sz w:val="22"/>
          <w:szCs w:val="22"/>
          <w:lang w:val="fr-BE"/>
        </w:rPr>
        <w:t>/osons</w:t>
      </w:r>
      <w:r w:rsidR="000078C0">
        <w:rPr>
          <w:rFonts w:ascii="Century Gothic" w:hAnsi="Century Gothic"/>
          <w:color w:val="008000"/>
          <w:sz w:val="22"/>
          <w:szCs w:val="22"/>
          <w:lang w:val="fr-BE"/>
        </w:rPr>
        <w:t xml:space="preserve"> pas </w:t>
      </w:r>
      <w:r w:rsidR="000E67F5">
        <w:rPr>
          <w:rFonts w:ascii="Century Gothic" w:hAnsi="Century Gothic"/>
          <w:color w:val="008000"/>
          <w:sz w:val="22"/>
          <w:szCs w:val="22"/>
          <w:lang w:val="fr-BE"/>
        </w:rPr>
        <w:t xml:space="preserve">suggérer que </w:t>
      </w:r>
      <w:r w:rsidR="000078C0">
        <w:rPr>
          <w:rFonts w:ascii="Century Gothic" w:hAnsi="Century Gothic"/>
          <w:color w:val="008000"/>
          <w:sz w:val="22"/>
          <w:szCs w:val="22"/>
          <w:lang w:val="fr-BE"/>
        </w:rPr>
        <w:t>'</w:t>
      </w:r>
      <w:r w:rsidR="000E67F5">
        <w:rPr>
          <w:rFonts w:ascii="Century Gothic" w:hAnsi="Century Gothic"/>
          <w:color w:val="008000"/>
          <w:sz w:val="22"/>
          <w:szCs w:val="22"/>
          <w:lang w:val="fr-BE"/>
        </w:rPr>
        <w:t>l</w:t>
      </w:r>
      <w:r w:rsidR="000078C0">
        <w:rPr>
          <w:rFonts w:ascii="Century Gothic" w:hAnsi="Century Gothic"/>
          <w:color w:val="008000"/>
          <w:sz w:val="22"/>
          <w:szCs w:val="22"/>
          <w:lang w:val="fr-BE"/>
        </w:rPr>
        <w:t>e monde de Dieu</w:t>
      </w:r>
      <w:r w:rsidR="000E67F5">
        <w:rPr>
          <w:rFonts w:ascii="Century Gothic" w:hAnsi="Century Gothic"/>
          <w:color w:val="008000"/>
          <w:sz w:val="22"/>
          <w:szCs w:val="22"/>
          <w:lang w:val="fr-BE"/>
        </w:rPr>
        <w:t xml:space="preserve"> pourrait être injuste</w:t>
      </w:r>
      <w:r w:rsidR="000078C0">
        <w:rPr>
          <w:rFonts w:ascii="Century Gothic" w:hAnsi="Century Gothic"/>
          <w:color w:val="008000"/>
          <w:sz w:val="22"/>
          <w:szCs w:val="22"/>
          <w:lang w:val="fr-BE"/>
        </w:rPr>
        <w:t xml:space="preserve">', alors nous ne sommes pas émotionnellement honnêtes dans nos prières.  Si tous nos sentiments sont légitimes, pourquoi ne pourrions-nous pas les partager avec Dieu ?  Etre fâché sur quelqu'un qui </w:t>
      </w:r>
      <w:r w:rsidR="007913EF">
        <w:rPr>
          <w:rFonts w:ascii="Century Gothic" w:hAnsi="Century Gothic"/>
          <w:color w:val="008000"/>
          <w:sz w:val="22"/>
          <w:szCs w:val="22"/>
          <w:lang w:val="fr-BE"/>
        </w:rPr>
        <w:t>a de l'</w:t>
      </w:r>
      <w:r w:rsidR="000078C0">
        <w:rPr>
          <w:rFonts w:ascii="Century Gothic" w:hAnsi="Century Gothic"/>
          <w:color w:val="008000"/>
          <w:sz w:val="22"/>
          <w:szCs w:val="22"/>
          <w:lang w:val="fr-BE"/>
        </w:rPr>
        <w:t>importan</w:t>
      </w:r>
      <w:r w:rsidR="007913EF">
        <w:rPr>
          <w:rFonts w:ascii="Century Gothic" w:hAnsi="Century Gothic"/>
          <w:color w:val="008000"/>
          <w:sz w:val="22"/>
          <w:szCs w:val="22"/>
          <w:lang w:val="fr-BE"/>
        </w:rPr>
        <w:t>ce</w:t>
      </w:r>
      <w:r w:rsidR="000078C0">
        <w:rPr>
          <w:rFonts w:ascii="Century Gothic" w:hAnsi="Century Gothic"/>
          <w:color w:val="008000"/>
          <w:sz w:val="22"/>
          <w:szCs w:val="22"/>
          <w:lang w:val="fr-BE"/>
        </w:rPr>
        <w:t xml:space="preserve"> pour nous – un parent, un ami, même Dieu – ne signifie pas que la relation va se briser.  La colère peut faire partie d'une relation saine.  C'est bien de se rendre compte que </w:t>
      </w:r>
      <w:r w:rsidR="000078C0">
        <w:rPr>
          <w:rFonts w:ascii="Century Gothic" w:hAnsi="Century Gothic"/>
          <w:b/>
          <w:color w:val="008000"/>
          <w:sz w:val="22"/>
          <w:szCs w:val="22"/>
          <w:lang w:val="fr-BE"/>
        </w:rPr>
        <w:t xml:space="preserve">Dieu est de notre côté, et non pas du côté du malheur. </w:t>
      </w:r>
      <w:r w:rsidR="000078C0" w:rsidRPr="000078C0">
        <w:rPr>
          <w:rFonts w:ascii="Century Gothic" w:hAnsi="Century Gothic"/>
          <w:color w:val="008000"/>
          <w:sz w:val="22"/>
          <w:szCs w:val="22"/>
          <w:lang w:val="fr-BE"/>
        </w:rPr>
        <w:t>(HK)</w:t>
      </w:r>
    </w:p>
    <w:p w14:paraId="33D4847B" w14:textId="5F722D4C" w:rsidR="00356B43" w:rsidRPr="00356B43" w:rsidRDefault="00356B43" w:rsidP="004A7F10">
      <w:pPr>
        <w:spacing w:before="120" w:after="120"/>
        <w:rPr>
          <w:rFonts w:ascii="Century Gothic" w:hAnsi="Century Gothic"/>
          <w:sz w:val="22"/>
          <w:szCs w:val="22"/>
          <w:u w:val="single"/>
          <w:lang w:val="fr-BE"/>
        </w:rPr>
      </w:pPr>
      <w:r w:rsidRPr="00356B43">
        <w:rPr>
          <w:rFonts w:ascii="Century Gothic" w:hAnsi="Century Gothic"/>
          <w:sz w:val="22"/>
          <w:szCs w:val="22"/>
          <w:lang w:val="fr-BE"/>
        </w:rPr>
        <w:t xml:space="preserve">En opposition aux arguments théoriques des amis, Job a </w:t>
      </w:r>
      <w:r w:rsidRPr="00356B43">
        <w:rPr>
          <w:rFonts w:ascii="Century Gothic" w:hAnsi="Century Gothic"/>
          <w:b/>
          <w:sz w:val="22"/>
          <w:szCs w:val="22"/>
          <w:lang w:val="fr-BE"/>
        </w:rPr>
        <w:t>sa propre expérience</w:t>
      </w:r>
      <w:r>
        <w:rPr>
          <w:rFonts w:ascii="Century Gothic" w:hAnsi="Century Gothic"/>
          <w:sz w:val="22"/>
          <w:szCs w:val="22"/>
          <w:lang w:val="fr-BE"/>
        </w:rPr>
        <w:t xml:space="preserve">.  Ses amis se basent sur les convictions abstraites, des généralités théologiques mais pas sur des conseils documentés.  Ils pensent être dans leur bon droit parce que la plupart des gens pensent comme eux.  </w:t>
      </w:r>
      <w:r>
        <w:rPr>
          <w:rFonts w:ascii="Century Gothic" w:hAnsi="Century Gothic"/>
          <w:sz w:val="22"/>
          <w:szCs w:val="22"/>
          <w:u w:val="single"/>
          <w:lang w:val="fr-BE"/>
        </w:rPr>
        <w:t xml:space="preserve">Job met en avant des faits véridiques, forts et irréfutables – </w:t>
      </w:r>
      <w:r w:rsidR="007913EF">
        <w:rPr>
          <w:rFonts w:ascii="Century Gothic" w:hAnsi="Century Gothic"/>
          <w:sz w:val="22"/>
          <w:szCs w:val="22"/>
          <w:u w:val="single"/>
          <w:lang w:val="fr-BE"/>
        </w:rPr>
        <w:t>sa</w:t>
      </w:r>
      <w:r>
        <w:rPr>
          <w:rFonts w:ascii="Century Gothic" w:hAnsi="Century Gothic"/>
          <w:sz w:val="22"/>
          <w:szCs w:val="22"/>
          <w:u w:val="single"/>
          <w:lang w:val="fr-BE"/>
        </w:rPr>
        <w:t xml:space="preserve"> détresse et sa maladie.  Pour lui, c'est bien plus convaincant que leurs théories.</w:t>
      </w:r>
    </w:p>
    <w:p w14:paraId="3955E5E4" w14:textId="5EC0DE71" w:rsidR="004A7F10" w:rsidRPr="00A025DA" w:rsidRDefault="00356B43" w:rsidP="004A7F10">
      <w:pPr>
        <w:spacing w:before="120" w:after="120"/>
        <w:rPr>
          <w:rFonts w:ascii="Century Gothic" w:hAnsi="Century Gothic"/>
          <w:sz w:val="22"/>
          <w:szCs w:val="22"/>
          <w:u w:val="single"/>
          <w:lang w:val="fr-BE"/>
        </w:rPr>
      </w:pPr>
      <w:r w:rsidRPr="00356B43">
        <w:rPr>
          <w:rFonts w:ascii="Century Gothic" w:hAnsi="Century Gothic"/>
          <w:sz w:val="22"/>
          <w:szCs w:val="22"/>
          <w:lang w:val="fr-BE"/>
        </w:rPr>
        <w:t>La caractéristique la plus importante</w:t>
      </w:r>
      <w:r>
        <w:rPr>
          <w:rFonts w:ascii="Century Gothic" w:hAnsi="Century Gothic"/>
          <w:sz w:val="22"/>
          <w:szCs w:val="22"/>
          <w:lang w:val="fr-BE"/>
        </w:rPr>
        <w:t xml:space="preserve"> de Dieu n'est pas le désir de puissance mais bien son engagement pour la justice.  Les rois terrestres aspirent à la puissance, au contrôle</w:t>
      </w:r>
      <w:r w:rsidR="00A025DA">
        <w:rPr>
          <w:rFonts w:ascii="Century Gothic" w:hAnsi="Century Gothic"/>
          <w:sz w:val="22"/>
          <w:szCs w:val="22"/>
          <w:lang w:val="fr-BE"/>
        </w:rPr>
        <w:t xml:space="preserve"> </w:t>
      </w:r>
      <w:r>
        <w:rPr>
          <w:rFonts w:ascii="Century Gothic" w:hAnsi="Century Gothic"/>
          <w:sz w:val="22"/>
          <w:szCs w:val="22"/>
          <w:lang w:val="fr-BE"/>
        </w:rPr>
        <w:t>total et son</w:t>
      </w:r>
      <w:r w:rsidR="00A025DA">
        <w:rPr>
          <w:rFonts w:ascii="Century Gothic" w:hAnsi="Century Gothic"/>
          <w:sz w:val="22"/>
          <w:szCs w:val="22"/>
          <w:lang w:val="fr-BE"/>
        </w:rPr>
        <w:t>t</w:t>
      </w:r>
      <w:r>
        <w:rPr>
          <w:rFonts w:ascii="Century Gothic" w:hAnsi="Century Gothic"/>
          <w:sz w:val="22"/>
          <w:szCs w:val="22"/>
          <w:lang w:val="fr-BE"/>
        </w:rPr>
        <w:t xml:space="preserve"> prêts </w:t>
      </w:r>
      <w:r>
        <w:rPr>
          <w:rFonts w:ascii="Century Gothic" w:hAnsi="Century Gothic"/>
          <w:sz w:val="22"/>
          <w:szCs w:val="22"/>
          <w:lang w:val="fr-BE"/>
        </w:rPr>
        <w:lastRenderedPageBreak/>
        <w:t xml:space="preserve">à offrir </w:t>
      </w:r>
      <w:r w:rsidR="007913EF">
        <w:rPr>
          <w:rFonts w:ascii="Century Gothic" w:hAnsi="Century Gothic"/>
          <w:sz w:val="22"/>
          <w:szCs w:val="22"/>
          <w:lang w:val="fr-BE"/>
        </w:rPr>
        <w:t xml:space="preserve">la </w:t>
      </w:r>
      <w:r>
        <w:rPr>
          <w:rFonts w:ascii="Century Gothic" w:hAnsi="Century Gothic"/>
          <w:sz w:val="22"/>
          <w:szCs w:val="22"/>
          <w:lang w:val="fr-BE"/>
        </w:rPr>
        <w:t xml:space="preserve">justice en sacrifice, à blesser des personnes innocentes, à s'accrocher au pouvoir. Le Dieu d'Israël quant à lui, lorsque la justice et le pouvoir seront en conflit, prendra toujours parti pour la justice.  </w:t>
      </w:r>
      <w:r w:rsidRPr="00155F90">
        <w:rPr>
          <w:rFonts w:ascii="Century Gothic" w:hAnsi="Century Gothic"/>
          <w:sz w:val="22"/>
          <w:szCs w:val="22"/>
          <w:lang w:val="fr-BE"/>
        </w:rPr>
        <w:t xml:space="preserve">Dieu ne veut </w:t>
      </w:r>
      <w:r w:rsidR="007913EF">
        <w:rPr>
          <w:rFonts w:ascii="Century Gothic" w:hAnsi="Century Gothic"/>
          <w:sz w:val="22"/>
          <w:szCs w:val="22"/>
          <w:lang w:val="fr-BE"/>
        </w:rPr>
        <w:t xml:space="preserve">traiter </w:t>
      </w:r>
      <w:r w:rsidRPr="00155F90">
        <w:rPr>
          <w:rFonts w:ascii="Century Gothic" w:hAnsi="Century Gothic"/>
          <w:sz w:val="22"/>
          <w:szCs w:val="22"/>
          <w:lang w:val="fr-BE"/>
        </w:rPr>
        <w:t xml:space="preserve">ni ne traitera quelqu'un 'injustement'.  </w:t>
      </w:r>
      <w:r w:rsidR="00A025DA" w:rsidRPr="00A025DA">
        <w:rPr>
          <w:rFonts w:ascii="Century Gothic" w:hAnsi="Century Gothic"/>
          <w:sz w:val="22"/>
          <w:szCs w:val="22"/>
          <w:lang w:val="fr-BE"/>
        </w:rPr>
        <w:t>Bien plus que tout autre chose, c</w:t>
      </w:r>
      <w:r w:rsidRPr="00A025DA">
        <w:rPr>
          <w:rFonts w:ascii="Century Gothic" w:hAnsi="Century Gothic"/>
          <w:sz w:val="22"/>
          <w:szCs w:val="22"/>
          <w:lang w:val="fr-BE"/>
        </w:rPr>
        <w:t xml:space="preserve">'est cela qui </w:t>
      </w:r>
      <w:r w:rsidR="00A025DA" w:rsidRPr="00A025DA">
        <w:rPr>
          <w:rFonts w:ascii="Century Gothic" w:hAnsi="Century Gothic"/>
          <w:sz w:val="22"/>
          <w:szCs w:val="22"/>
          <w:lang w:val="fr-BE"/>
        </w:rPr>
        <w:t>donne de l'espoir à Job.</w:t>
      </w:r>
    </w:p>
    <w:p w14:paraId="40FE1FA7" w14:textId="0E4AE0BA" w:rsidR="004A7F10" w:rsidRPr="0099271A" w:rsidRDefault="004A7F10" w:rsidP="004A7F10">
      <w:pPr>
        <w:pStyle w:val="Hoofdtekst"/>
        <w:pBdr>
          <w:top w:val="single" w:sz="18" w:space="1" w:color="BFBFBF" w:themeColor="background1" w:themeShade="BF"/>
          <w:left w:val="single" w:sz="18" w:space="1" w:color="BFBFBF" w:themeColor="background1" w:themeShade="BF"/>
          <w:bottom w:val="single" w:sz="18" w:space="1" w:color="BFBFBF" w:themeColor="background1" w:themeShade="BF"/>
          <w:right w:val="single" w:sz="18" w:space="1" w:color="BFBFBF" w:themeColor="background1" w:themeShade="B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outlineLvl w:val="0"/>
      </w:pPr>
      <w:r w:rsidRPr="0099271A">
        <w:rPr>
          <w:rFonts w:ascii="Wingdings" w:hAnsi="Wingdings"/>
          <w:shd w:val="clear" w:color="auto" w:fill="FFFF00"/>
        </w:rPr>
        <w:sym w:font="Wingdings" w:char="F038"/>
      </w:r>
      <w:proofErr w:type="spellStart"/>
      <w:r w:rsidR="00A025DA">
        <w:rPr>
          <w:rFonts w:ascii="Century Gothic" w:hAnsi="Century Gothic"/>
          <w:b/>
          <w:bCs/>
          <w:color w:val="AD1915"/>
          <w:sz w:val="20"/>
          <w:szCs w:val="20"/>
          <w:u w:color="000000"/>
        </w:rPr>
        <w:t>Parlons</w:t>
      </w:r>
      <w:proofErr w:type="spellEnd"/>
      <w:r w:rsidR="00A025DA">
        <w:rPr>
          <w:rFonts w:ascii="Century Gothic" w:hAnsi="Century Gothic"/>
          <w:b/>
          <w:bCs/>
          <w:color w:val="AD1915"/>
          <w:sz w:val="20"/>
          <w:szCs w:val="20"/>
          <w:u w:color="000000"/>
        </w:rPr>
        <w:t>-en</w:t>
      </w:r>
    </w:p>
    <w:p w14:paraId="701126F3" w14:textId="19D0A4EA" w:rsidR="004A7F10" w:rsidRPr="00A025DA" w:rsidRDefault="00A025DA" w:rsidP="004A7F10">
      <w:pPr>
        <w:pStyle w:val="Hoofdtekst"/>
        <w:numPr>
          <w:ilvl w:val="0"/>
          <w:numId w:val="6"/>
        </w:numPr>
        <w:pBdr>
          <w:top w:val="single" w:sz="18" w:space="1" w:color="BFBFBF" w:themeColor="background1" w:themeShade="BF"/>
          <w:left w:val="single" w:sz="18" w:space="1" w:color="BFBFBF" w:themeColor="background1" w:themeShade="BF"/>
          <w:bottom w:val="single" w:sz="18" w:space="1" w:color="BFBFBF" w:themeColor="background1" w:themeShade="BF"/>
          <w:right w:val="single" w:sz="18" w:space="1" w:color="BFBFBF" w:themeColor="background1" w:themeShade="BF"/>
        </w:pBdr>
        <w:spacing w:after="80"/>
        <w:jc w:val="both"/>
        <w:rPr>
          <w:rFonts w:ascii="Century Gothic" w:hAnsi="Century Gothic"/>
          <w:color w:val="AD1915"/>
          <w:sz w:val="20"/>
          <w:szCs w:val="20"/>
          <w:u w:color="000000"/>
          <w:lang w:val="fr-BE"/>
        </w:rPr>
      </w:pPr>
      <w:r w:rsidRPr="00A025DA">
        <w:rPr>
          <w:rFonts w:ascii="Century Gothic" w:hAnsi="Century Gothic"/>
          <w:color w:val="AD1915"/>
          <w:sz w:val="20"/>
          <w:szCs w:val="20"/>
          <w:u w:color="000000"/>
          <w:lang w:val="fr-BE"/>
        </w:rPr>
        <w:t xml:space="preserve">"Si Dieu est un Dieu digne de notre adoration, alors </w:t>
      </w:r>
      <w:r>
        <w:rPr>
          <w:rFonts w:ascii="Century Gothic" w:hAnsi="Century Gothic"/>
          <w:color w:val="AD1915"/>
          <w:sz w:val="20"/>
          <w:szCs w:val="20"/>
          <w:u w:color="000000"/>
          <w:lang w:val="fr-BE"/>
        </w:rPr>
        <w:t>I</w:t>
      </w:r>
      <w:r w:rsidRPr="00A025DA">
        <w:rPr>
          <w:rFonts w:ascii="Century Gothic" w:hAnsi="Century Gothic"/>
          <w:color w:val="AD1915"/>
          <w:sz w:val="20"/>
          <w:szCs w:val="20"/>
          <w:u w:color="000000"/>
          <w:lang w:val="fr-BE"/>
        </w:rPr>
        <w:t xml:space="preserve">l est </w:t>
      </w:r>
      <w:r>
        <w:rPr>
          <w:rFonts w:ascii="Century Gothic" w:hAnsi="Century Gothic"/>
          <w:color w:val="AD1915"/>
          <w:sz w:val="20"/>
          <w:szCs w:val="20"/>
          <w:u w:color="000000"/>
          <w:lang w:val="fr-BE"/>
        </w:rPr>
        <w:t>aussi un Dieu qui préfère une colère honnête plutôt qu'une flatterie calculée".  T'est-il déjà arrivé, tout comme Job, de devoir arrêter d'argu</w:t>
      </w:r>
      <w:r w:rsidR="00596B5B">
        <w:rPr>
          <w:rFonts w:ascii="Century Gothic" w:hAnsi="Century Gothic"/>
          <w:color w:val="AD1915"/>
          <w:sz w:val="20"/>
          <w:szCs w:val="20"/>
          <w:u w:color="000000"/>
          <w:lang w:val="fr-BE"/>
        </w:rPr>
        <w:softHyphen/>
      </w:r>
      <w:r>
        <w:rPr>
          <w:rFonts w:ascii="Century Gothic" w:hAnsi="Century Gothic"/>
          <w:color w:val="AD1915"/>
          <w:sz w:val="20"/>
          <w:szCs w:val="20"/>
          <w:u w:color="000000"/>
          <w:lang w:val="fr-BE"/>
        </w:rPr>
        <w:t>men</w:t>
      </w:r>
      <w:r w:rsidR="00596B5B">
        <w:rPr>
          <w:rFonts w:ascii="Century Gothic" w:hAnsi="Century Gothic"/>
          <w:color w:val="AD1915"/>
          <w:sz w:val="20"/>
          <w:szCs w:val="20"/>
          <w:u w:color="000000"/>
          <w:lang w:val="fr-BE"/>
        </w:rPr>
        <w:softHyphen/>
      </w:r>
      <w:r>
        <w:rPr>
          <w:rFonts w:ascii="Century Gothic" w:hAnsi="Century Gothic"/>
          <w:color w:val="AD1915"/>
          <w:sz w:val="20"/>
          <w:szCs w:val="20"/>
          <w:u w:color="000000"/>
          <w:lang w:val="fr-BE"/>
        </w:rPr>
        <w:t xml:space="preserve">ter avec des personnes pour t'adresser directement à Dieu ?  </w:t>
      </w:r>
      <w:r w:rsidR="007913EF">
        <w:rPr>
          <w:rFonts w:ascii="Century Gothic" w:hAnsi="Century Gothic"/>
          <w:color w:val="AD1915"/>
          <w:sz w:val="20"/>
          <w:szCs w:val="20"/>
          <w:u w:color="000000"/>
          <w:lang w:val="fr-BE"/>
        </w:rPr>
        <w:t>Qu'as-tu res</w:t>
      </w:r>
      <w:r>
        <w:rPr>
          <w:rFonts w:ascii="Century Gothic" w:hAnsi="Century Gothic"/>
          <w:color w:val="AD1915"/>
          <w:sz w:val="20"/>
          <w:szCs w:val="20"/>
          <w:u w:color="000000"/>
          <w:lang w:val="fr-BE"/>
        </w:rPr>
        <w:t>senti ?</w:t>
      </w:r>
      <w:r w:rsidR="004A7F10" w:rsidRPr="00A025DA">
        <w:rPr>
          <w:rFonts w:ascii="Century Gothic" w:hAnsi="Century Gothic"/>
          <w:color w:val="AD1915"/>
          <w:sz w:val="20"/>
          <w:szCs w:val="20"/>
          <w:u w:color="000000"/>
          <w:lang w:val="fr-BE"/>
        </w:rPr>
        <w:t xml:space="preserve"> </w:t>
      </w:r>
    </w:p>
    <w:p w14:paraId="25E92610" w14:textId="456AA053" w:rsidR="00A025DA" w:rsidRPr="00A025DA" w:rsidRDefault="00A025DA" w:rsidP="004A7F10">
      <w:pPr>
        <w:pStyle w:val="Hoofdtekst"/>
        <w:numPr>
          <w:ilvl w:val="0"/>
          <w:numId w:val="6"/>
        </w:numPr>
        <w:pBdr>
          <w:top w:val="single" w:sz="18" w:space="1" w:color="BFBFBF" w:themeColor="background1" w:themeShade="BF"/>
          <w:left w:val="single" w:sz="18" w:space="1" w:color="BFBFBF" w:themeColor="background1" w:themeShade="BF"/>
          <w:bottom w:val="single" w:sz="18" w:space="1" w:color="BFBFBF" w:themeColor="background1" w:themeShade="BF"/>
          <w:right w:val="single" w:sz="18" w:space="1" w:color="BFBFBF" w:themeColor="background1" w:themeShade="BF"/>
        </w:pBdr>
        <w:spacing w:after="80"/>
        <w:jc w:val="both"/>
        <w:rPr>
          <w:rFonts w:ascii="Century Gothic" w:hAnsi="Century Gothic"/>
          <w:color w:val="AD1915"/>
          <w:sz w:val="20"/>
          <w:szCs w:val="20"/>
          <w:u w:color="000000"/>
          <w:lang w:val="fr-BE"/>
        </w:rPr>
      </w:pPr>
      <w:r w:rsidRPr="00155F90">
        <w:rPr>
          <w:rFonts w:ascii="Century Gothic" w:hAnsi="Century Gothic"/>
          <w:color w:val="AD1915"/>
          <w:sz w:val="20"/>
          <w:szCs w:val="20"/>
          <w:u w:color="000000"/>
          <w:lang w:val="fr-BE"/>
        </w:rPr>
        <w:t xml:space="preserve">Job est honnête.  Il ne veut pas feindre une piété qu'il ne ressent pas.  Il est en colère contre Dieu.  </w:t>
      </w:r>
      <w:r w:rsidRPr="00A025DA">
        <w:rPr>
          <w:rFonts w:ascii="Century Gothic" w:hAnsi="Century Gothic"/>
          <w:color w:val="AD1915"/>
          <w:sz w:val="20"/>
          <w:szCs w:val="20"/>
          <w:u w:color="000000"/>
          <w:lang w:val="fr-BE"/>
        </w:rPr>
        <w:t>Comment réagis-tu à sa colère ?  Cela change-t-il to</w:t>
      </w:r>
      <w:r w:rsidR="00F8261A">
        <w:rPr>
          <w:rFonts w:ascii="Century Gothic" w:hAnsi="Century Gothic"/>
          <w:color w:val="AD1915"/>
          <w:sz w:val="20"/>
          <w:szCs w:val="20"/>
          <w:u w:color="000000"/>
          <w:lang w:val="fr-BE"/>
        </w:rPr>
        <w:t>n opinion à son sujet ?  Un croyan</w:t>
      </w:r>
      <w:r w:rsidR="007913EF">
        <w:rPr>
          <w:rFonts w:ascii="Century Gothic" w:hAnsi="Century Gothic"/>
          <w:color w:val="AD1915"/>
          <w:sz w:val="20"/>
          <w:szCs w:val="20"/>
          <w:u w:color="000000"/>
          <w:lang w:val="fr-BE"/>
        </w:rPr>
        <w:t>t peut-il se fâcher contre Dieu ?</w:t>
      </w:r>
      <w:r w:rsidR="00F8261A">
        <w:rPr>
          <w:rFonts w:ascii="Century Gothic" w:hAnsi="Century Gothic"/>
          <w:color w:val="AD1915"/>
          <w:sz w:val="20"/>
          <w:szCs w:val="20"/>
          <w:u w:color="000000"/>
          <w:lang w:val="fr-BE"/>
        </w:rPr>
        <w:t xml:space="preserve">  Peut-il douter de l'existence de Dieu et malgré tout encore s'appeler croyant ?</w:t>
      </w:r>
    </w:p>
    <w:p w14:paraId="01D6CF0F" w14:textId="2DCA62A0" w:rsidR="00F8261A" w:rsidRPr="00F8261A" w:rsidRDefault="004A7F10" w:rsidP="00F8261A">
      <w:pPr>
        <w:pStyle w:val="Hoofdtekst"/>
        <w:numPr>
          <w:ilvl w:val="0"/>
          <w:numId w:val="6"/>
        </w:numPr>
        <w:pBdr>
          <w:top w:val="single" w:sz="18" w:space="1" w:color="BFBFBF" w:themeColor="background1" w:themeShade="BF"/>
          <w:left w:val="single" w:sz="18" w:space="1" w:color="BFBFBF" w:themeColor="background1" w:themeShade="BF"/>
          <w:bottom w:val="single" w:sz="18" w:space="1" w:color="BFBFBF" w:themeColor="background1" w:themeShade="BF"/>
          <w:right w:val="single" w:sz="18" w:space="1" w:color="BFBFBF" w:themeColor="background1" w:themeShade="BF"/>
        </w:pBdr>
        <w:spacing w:after="80"/>
        <w:jc w:val="both"/>
        <w:rPr>
          <w:rFonts w:ascii="Century Gothic" w:hAnsi="Century Gothic"/>
          <w:color w:val="AD1915"/>
          <w:sz w:val="20"/>
          <w:szCs w:val="20"/>
          <w:u w:color="000000"/>
          <w:lang w:val="fr-BE"/>
        </w:rPr>
      </w:pPr>
      <w:r w:rsidRPr="00F8261A">
        <w:rPr>
          <w:rFonts w:ascii="Century Gothic" w:hAnsi="Century Gothic"/>
          <w:color w:val="0070C0"/>
          <w:sz w:val="20"/>
          <w:szCs w:val="20"/>
          <w:u w:color="000000"/>
          <w:lang w:val="fr-BE"/>
        </w:rPr>
        <w:t>“</w:t>
      </w:r>
      <w:r w:rsidR="00F8261A" w:rsidRPr="00F8261A">
        <w:rPr>
          <w:rFonts w:ascii="Century Gothic" w:hAnsi="Century Gothic"/>
          <w:b/>
          <w:color w:val="0070C0"/>
          <w:sz w:val="20"/>
          <w:szCs w:val="20"/>
          <w:u w:color="000000"/>
          <w:lang w:val="fr-BE"/>
        </w:rPr>
        <w:t xml:space="preserve">Quant à toi, si </w:t>
      </w:r>
      <w:r w:rsidR="00F8261A" w:rsidRPr="00F8261A">
        <w:rPr>
          <w:rFonts w:ascii="Century Gothic" w:hAnsi="Century Gothic"/>
          <w:color w:val="0070C0"/>
          <w:sz w:val="20"/>
          <w:szCs w:val="20"/>
          <w:u w:color="000000"/>
          <w:lang w:val="fr-BE"/>
        </w:rPr>
        <w:t xml:space="preserve">tu affermis ton cœur et si tu tends les mains vers Dieu, </w:t>
      </w:r>
      <w:r w:rsidR="00F8261A" w:rsidRPr="00F8261A">
        <w:rPr>
          <w:rFonts w:ascii="Century Gothic" w:hAnsi="Century Gothic"/>
          <w:b/>
          <w:color w:val="0070C0"/>
          <w:sz w:val="20"/>
          <w:szCs w:val="20"/>
          <w:u w:color="000000"/>
          <w:lang w:val="fr-BE"/>
        </w:rPr>
        <w:t xml:space="preserve">si </w:t>
      </w:r>
      <w:r w:rsidR="00F8261A" w:rsidRPr="00F8261A">
        <w:rPr>
          <w:rFonts w:ascii="Century Gothic" w:hAnsi="Century Gothic"/>
          <w:color w:val="0070C0"/>
          <w:sz w:val="20"/>
          <w:szCs w:val="20"/>
          <w:u w:color="000000"/>
          <w:lang w:val="fr-BE"/>
        </w:rPr>
        <w:t xml:space="preserve">tu éloignes le mal de ta main et </w:t>
      </w:r>
      <w:r w:rsidR="00F8261A" w:rsidRPr="00F8261A">
        <w:rPr>
          <w:rFonts w:ascii="Century Gothic" w:hAnsi="Century Gothic"/>
          <w:b/>
          <w:color w:val="0070C0"/>
          <w:sz w:val="20"/>
          <w:szCs w:val="20"/>
          <w:u w:color="000000"/>
          <w:lang w:val="fr-BE"/>
        </w:rPr>
        <w:t>si</w:t>
      </w:r>
      <w:r w:rsidR="00F8261A" w:rsidRPr="00F8261A">
        <w:rPr>
          <w:rFonts w:ascii="Century Gothic" w:hAnsi="Century Gothic"/>
          <w:color w:val="0070C0"/>
          <w:sz w:val="20"/>
          <w:szCs w:val="20"/>
          <w:u w:color="000000"/>
          <w:lang w:val="fr-BE"/>
        </w:rPr>
        <w:t xml:space="preserve"> tu ne laisses pas l’injustice demeurer sous tes tentes… tu seras confiant, car il y aura de l’espoir ; après avoir rougi, tu te coucheras en sécurité.</w:t>
      </w:r>
      <w:r w:rsidR="00F8261A" w:rsidRPr="00F8261A">
        <w:rPr>
          <w:rFonts w:ascii="Century Gothic" w:hAnsi="Century Gothic"/>
          <w:b/>
          <w:color w:val="0070C0"/>
          <w:sz w:val="20"/>
          <w:szCs w:val="20"/>
          <w:u w:color="000000"/>
          <w:lang w:val="fr-BE"/>
        </w:rPr>
        <w:t xml:space="preserve"> </w:t>
      </w:r>
      <w:r w:rsidRPr="00F8261A">
        <w:rPr>
          <w:rFonts w:ascii="Century Gothic" w:hAnsi="Century Gothic"/>
          <w:color w:val="0070C0"/>
          <w:sz w:val="20"/>
          <w:szCs w:val="20"/>
          <w:u w:color="000000"/>
          <w:lang w:val="fr-BE"/>
        </w:rPr>
        <w:t xml:space="preserve">” </w:t>
      </w:r>
      <w:r w:rsidRPr="00F8261A">
        <w:rPr>
          <w:rFonts w:ascii="Century Gothic" w:hAnsi="Century Gothic"/>
          <w:color w:val="AD1915"/>
          <w:sz w:val="20"/>
          <w:szCs w:val="20"/>
          <w:u w:color="000000"/>
          <w:lang w:val="fr-BE"/>
        </w:rPr>
        <w:t>– Job 11:13, 14, 18</w:t>
      </w:r>
      <w:r w:rsidR="007913EF">
        <w:rPr>
          <w:rFonts w:ascii="Century Gothic" w:hAnsi="Century Gothic"/>
          <w:color w:val="AD1915"/>
          <w:sz w:val="20"/>
          <w:szCs w:val="20"/>
          <w:u w:color="000000"/>
          <w:lang w:val="fr-BE"/>
        </w:rPr>
        <w:t>.</w:t>
      </w:r>
      <w:r w:rsidRPr="00F8261A">
        <w:rPr>
          <w:rFonts w:ascii="Century Gothic" w:hAnsi="Century Gothic"/>
          <w:color w:val="AD1915"/>
          <w:sz w:val="20"/>
          <w:szCs w:val="20"/>
          <w:u w:color="000000"/>
          <w:lang w:val="fr-BE"/>
        </w:rPr>
        <w:t xml:space="preserve"> </w:t>
      </w:r>
      <w:r w:rsidR="00F8261A">
        <w:rPr>
          <w:rFonts w:ascii="Century Gothic" w:hAnsi="Century Gothic"/>
          <w:color w:val="AD1915"/>
          <w:sz w:val="20"/>
          <w:szCs w:val="20"/>
          <w:u w:color="000000"/>
          <w:lang w:val="fr-BE"/>
        </w:rPr>
        <w:t>Tsophar pense que ses mots donnent de l'espoir à Job.  Il se trompe du tout au tout.  Peut-être que de telles paroles donnaient de l'espoir aux gens à l'épo</w:t>
      </w:r>
      <w:r w:rsidR="007913EF">
        <w:rPr>
          <w:rFonts w:ascii="Century Gothic" w:hAnsi="Century Gothic"/>
          <w:color w:val="AD1915"/>
          <w:sz w:val="20"/>
          <w:szCs w:val="20"/>
          <w:u w:color="000000"/>
          <w:lang w:val="fr-BE"/>
        </w:rPr>
        <w:softHyphen/>
      </w:r>
      <w:r w:rsidR="00F8261A">
        <w:rPr>
          <w:rFonts w:ascii="Century Gothic" w:hAnsi="Century Gothic"/>
          <w:color w:val="AD1915"/>
          <w:sz w:val="20"/>
          <w:szCs w:val="20"/>
          <w:u w:color="000000"/>
          <w:lang w:val="fr-BE"/>
        </w:rPr>
        <w:t>que.  Mais maintenant…  Trouves-tu que le discours de Tsophar donne de l'espoir ?  Pense à des situa</w:t>
      </w:r>
      <w:r w:rsidR="00155F90">
        <w:rPr>
          <w:rFonts w:ascii="Century Gothic" w:hAnsi="Century Gothic"/>
          <w:color w:val="AD1915"/>
          <w:sz w:val="20"/>
          <w:szCs w:val="20"/>
          <w:u w:color="000000"/>
          <w:lang w:val="fr-BE"/>
        </w:rPr>
        <w:softHyphen/>
      </w:r>
      <w:r w:rsidR="00F8261A">
        <w:rPr>
          <w:rFonts w:ascii="Century Gothic" w:hAnsi="Century Gothic"/>
          <w:color w:val="AD1915"/>
          <w:sz w:val="20"/>
          <w:szCs w:val="20"/>
          <w:u w:color="000000"/>
          <w:lang w:val="fr-BE"/>
        </w:rPr>
        <w:t>tions où tu as dû consoler d'autres personnes… Comment cela s'est-il passé ?  Le danger existe-t-il que des mots d'espoir partant d'une bonne intention engendrent chez les personnes</w:t>
      </w:r>
      <w:r w:rsidR="007913EF">
        <w:rPr>
          <w:rFonts w:ascii="Century Gothic" w:hAnsi="Century Gothic"/>
          <w:color w:val="AD1915"/>
          <w:sz w:val="20"/>
          <w:szCs w:val="20"/>
          <w:u w:color="000000"/>
          <w:lang w:val="fr-BE"/>
        </w:rPr>
        <w:t xml:space="preserve"> plus de questions que d'espoir </w:t>
      </w:r>
      <w:r w:rsidR="00F8261A">
        <w:rPr>
          <w:rFonts w:ascii="Century Gothic" w:hAnsi="Century Gothic"/>
          <w:color w:val="AD1915"/>
          <w:sz w:val="20"/>
          <w:szCs w:val="20"/>
          <w:u w:color="000000"/>
          <w:lang w:val="fr-BE"/>
        </w:rPr>
        <w:t>?</w:t>
      </w:r>
    </w:p>
    <w:p w14:paraId="4B2F0475" w14:textId="4FDD9503" w:rsidR="00F8261A" w:rsidRDefault="00F8261A" w:rsidP="004A7F10">
      <w:pPr>
        <w:pStyle w:val="Hoofdtekst"/>
        <w:numPr>
          <w:ilvl w:val="0"/>
          <w:numId w:val="6"/>
        </w:numPr>
        <w:pBdr>
          <w:top w:val="single" w:sz="18" w:space="1" w:color="BFBFBF" w:themeColor="background1" w:themeShade="BF"/>
          <w:left w:val="single" w:sz="18" w:space="1" w:color="BFBFBF" w:themeColor="background1" w:themeShade="BF"/>
          <w:bottom w:val="single" w:sz="18" w:space="1" w:color="BFBFBF" w:themeColor="background1" w:themeShade="BF"/>
          <w:right w:val="single" w:sz="18" w:space="1" w:color="BFBFBF" w:themeColor="background1" w:themeShade="BF"/>
        </w:pBdr>
        <w:spacing w:after="80"/>
        <w:jc w:val="both"/>
        <w:rPr>
          <w:rFonts w:ascii="Century Gothic" w:hAnsi="Century Gothic"/>
          <w:color w:val="AD1915"/>
          <w:sz w:val="20"/>
          <w:szCs w:val="20"/>
          <w:u w:color="000000"/>
          <w:lang w:val="fr-BE"/>
        </w:rPr>
      </w:pPr>
      <w:r w:rsidRPr="00F8261A">
        <w:rPr>
          <w:rFonts w:ascii="Century Gothic" w:hAnsi="Century Gothic"/>
          <w:color w:val="AD1915"/>
          <w:sz w:val="20"/>
          <w:szCs w:val="20"/>
          <w:u w:color="000000"/>
          <w:lang w:val="fr-BE"/>
        </w:rPr>
        <w:t>Vivons-nous dans un monde qui récompense les gens pour leur honn</w:t>
      </w:r>
      <w:r>
        <w:rPr>
          <w:rFonts w:ascii="Century Gothic" w:hAnsi="Century Gothic"/>
          <w:color w:val="AD1915"/>
          <w:sz w:val="20"/>
          <w:szCs w:val="20"/>
          <w:u w:color="000000"/>
          <w:lang w:val="fr-BE"/>
        </w:rPr>
        <w:t xml:space="preserve">êteté ou leur action charitable ?  Si oui, quelle </w:t>
      </w:r>
      <w:r w:rsidR="000E67F5">
        <w:rPr>
          <w:rFonts w:ascii="Century Gothic" w:hAnsi="Century Gothic"/>
          <w:color w:val="AD1915"/>
          <w:sz w:val="20"/>
          <w:szCs w:val="20"/>
          <w:u w:color="000000"/>
          <w:lang w:val="fr-BE"/>
        </w:rPr>
        <w:t>forme peut prendre cette réc</w:t>
      </w:r>
      <w:r w:rsidR="007913EF">
        <w:rPr>
          <w:rFonts w:ascii="Century Gothic" w:hAnsi="Century Gothic"/>
          <w:color w:val="AD1915"/>
          <w:sz w:val="20"/>
          <w:szCs w:val="20"/>
          <w:u w:color="000000"/>
          <w:lang w:val="fr-BE"/>
        </w:rPr>
        <w:t>ompense ?  Dieu se préoccupe-t-i</w:t>
      </w:r>
      <w:r w:rsidR="000E67F5">
        <w:rPr>
          <w:rFonts w:ascii="Century Gothic" w:hAnsi="Century Gothic"/>
          <w:color w:val="AD1915"/>
          <w:sz w:val="20"/>
          <w:szCs w:val="20"/>
          <w:u w:color="000000"/>
          <w:lang w:val="fr-BE"/>
        </w:rPr>
        <w:t>l du genre de personne que je suis ?</w:t>
      </w:r>
    </w:p>
    <w:p w14:paraId="5DF5F3E2" w14:textId="5285D0C0" w:rsidR="000E67F5" w:rsidRPr="00F8261A" w:rsidRDefault="000E67F5" w:rsidP="004A7F10">
      <w:pPr>
        <w:pStyle w:val="Hoofdtekst"/>
        <w:numPr>
          <w:ilvl w:val="0"/>
          <w:numId w:val="6"/>
        </w:numPr>
        <w:pBdr>
          <w:top w:val="single" w:sz="18" w:space="1" w:color="BFBFBF" w:themeColor="background1" w:themeShade="BF"/>
          <w:left w:val="single" w:sz="18" w:space="1" w:color="BFBFBF" w:themeColor="background1" w:themeShade="BF"/>
          <w:bottom w:val="single" w:sz="18" w:space="1" w:color="BFBFBF" w:themeColor="background1" w:themeShade="BF"/>
          <w:right w:val="single" w:sz="18" w:space="1" w:color="BFBFBF" w:themeColor="background1" w:themeShade="BF"/>
        </w:pBdr>
        <w:spacing w:after="80"/>
        <w:jc w:val="both"/>
        <w:rPr>
          <w:rFonts w:ascii="Century Gothic" w:hAnsi="Century Gothic"/>
          <w:color w:val="AD1915"/>
          <w:sz w:val="20"/>
          <w:szCs w:val="20"/>
          <w:u w:color="000000"/>
          <w:lang w:val="fr-BE"/>
        </w:rPr>
      </w:pPr>
      <w:r>
        <w:rPr>
          <w:rFonts w:ascii="Century Gothic" w:hAnsi="Century Gothic"/>
          <w:color w:val="AD1915"/>
          <w:sz w:val="20"/>
          <w:szCs w:val="20"/>
          <w:u w:color="000000"/>
          <w:lang w:val="fr-BE"/>
        </w:rPr>
        <w:t>Job n'abandonne pas l'espoir que le sentiment de Dieu pour la justice prendra le dessus sur une mise en pratique aléatoire de la toute-puissance divine.  Auprès de Dieu, il trouve du réconfort e</w:t>
      </w:r>
      <w:r w:rsidR="007913EF">
        <w:rPr>
          <w:rFonts w:ascii="Century Gothic" w:hAnsi="Century Gothic"/>
          <w:color w:val="AD1915"/>
          <w:sz w:val="20"/>
          <w:szCs w:val="20"/>
          <w:u w:color="000000"/>
          <w:lang w:val="fr-BE"/>
        </w:rPr>
        <w:t>t</w:t>
      </w:r>
      <w:r>
        <w:rPr>
          <w:rFonts w:ascii="Century Gothic" w:hAnsi="Century Gothic"/>
          <w:color w:val="AD1915"/>
          <w:sz w:val="20"/>
          <w:szCs w:val="20"/>
          <w:u w:color="000000"/>
          <w:lang w:val="fr-BE"/>
        </w:rPr>
        <w:t xml:space="preserve"> garde sa confiance en </w:t>
      </w:r>
      <w:r w:rsidR="007913EF">
        <w:rPr>
          <w:rFonts w:ascii="Century Gothic" w:hAnsi="Century Gothic"/>
          <w:color w:val="AD1915"/>
          <w:sz w:val="20"/>
          <w:szCs w:val="20"/>
          <w:u w:color="000000"/>
          <w:lang w:val="fr-BE"/>
        </w:rPr>
        <w:t>l</w:t>
      </w:r>
      <w:r>
        <w:rPr>
          <w:rFonts w:ascii="Century Gothic" w:hAnsi="Century Gothic"/>
          <w:color w:val="AD1915"/>
          <w:sz w:val="20"/>
          <w:szCs w:val="20"/>
          <w:u w:color="000000"/>
          <w:lang w:val="fr-BE"/>
        </w:rPr>
        <w:t>ui.  Quelle est ton expérience avec Dieu dans la souffrance ?  Qu'est-ce qui te donne de l'espoir dans les moments difficiles ?  L'image que tu te fais de Dieu joue-t-elle un rôle ?</w:t>
      </w:r>
    </w:p>
    <w:p w14:paraId="5A09520D" w14:textId="77777777" w:rsidR="004A7F10" w:rsidRPr="00155F90" w:rsidRDefault="004A7F10" w:rsidP="004A7F10">
      <w:pPr>
        <w:rPr>
          <w:rFonts w:ascii="Century Gothic" w:hAnsi="Century Gothic"/>
          <w:sz w:val="10"/>
          <w:szCs w:val="10"/>
          <w:lang w:val="fr-BE"/>
        </w:rPr>
      </w:pPr>
    </w:p>
    <w:p w14:paraId="329DA70C" w14:textId="3692B3B2" w:rsidR="004A7F10" w:rsidRPr="000E67F5" w:rsidRDefault="004A7F10" w:rsidP="004A7F10">
      <w:pPr>
        <w:shd w:val="clear" w:color="auto" w:fill="E6E6E6"/>
        <w:rPr>
          <w:rFonts w:ascii="Century Gothic" w:hAnsi="Century Gothic"/>
          <w:b/>
          <w:sz w:val="22"/>
          <w:szCs w:val="22"/>
          <w:lang w:val="fr-BE"/>
        </w:rPr>
      </w:pPr>
      <w:r w:rsidRPr="0099271A">
        <w:rPr>
          <w:rFonts w:ascii="Wingdings" w:hAnsi="Wingdings"/>
          <w:shd w:val="clear" w:color="auto" w:fill="FFFF00"/>
        </w:rPr>
        <w:sym w:font="Wingdings" w:char="F038"/>
      </w:r>
      <w:r w:rsidRPr="000E67F5">
        <w:rPr>
          <w:rFonts w:ascii="Century Gothic" w:hAnsi="Century Gothic"/>
          <w:b/>
          <w:sz w:val="22"/>
          <w:szCs w:val="22"/>
          <w:lang w:val="fr-BE"/>
        </w:rPr>
        <w:t xml:space="preserve"> </w:t>
      </w:r>
      <w:r w:rsidR="00624D36">
        <w:rPr>
          <w:rFonts w:ascii="Century Gothic" w:hAnsi="Century Gothic"/>
          <w:b/>
          <w:sz w:val="22"/>
          <w:szCs w:val="22"/>
          <w:lang w:val="fr-BE"/>
        </w:rPr>
        <w:t>L'e</w:t>
      </w:r>
      <w:r w:rsidR="000E67F5" w:rsidRPr="000E67F5">
        <w:rPr>
          <w:rFonts w:ascii="Century Gothic" w:hAnsi="Century Gothic"/>
          <w:b/>
          <w:sz w:val="22"/>
          <w:szCs w:val="22"/>
          <w:lang w:val="fr-BE"/>
        </w:rPr>
        <w:t>spoir d'un défenseur</w:t>
      </w:r>
    </w:p>
    <w:p w14:paraId="651E4788" w14:textId="08BE562C" w:rsidR="004A7F10" w:rsidRPr="00155F90" w:rsidRDefault="004A7F10" w:rsidP="000E67F5">
      <w:pPr>
        <w:spacing w:before="120" w:after="120"/>
        <w:rPr>
          <w:rFonts w:ascii="Century Gothic" w:hAnsi="Century Gothic"/>
          <w:sz w:val="22"/>
          <w:szCs w:val="22"/>
          <w:lang w:val="fr-BE"/>
        </w:rPr>
      </w:pPr>
      <w:r w:rsidRPr="000E67F5">
        <w:rPr>
          <w:rFonts w:ascii="Century Gothic" w:hAnsi="Century Gothic"/>
          <w:color w:val="0070C0"/>
          <w:sz w:val="22"/>
          <w:szCs w:val="22"/>
          <w:lang w:val="fr-BE"/>
        </w:rPr>
        <w:t>“</w:t>
      </w:r>
      <w:r w:rsidR="000E67F5" w:rsidRPr="000E67F5">
        <w:rPr>
          <w:rFonts w:ascii="Century Gothic" w:hAnsi="Century Gothic"/>
          <w:color w:val="0070C0"/>
          <w:sz w:val="22"/>
          <w:szCs w:val="22"/>
          <w:lang w:val="fr-BE"/>
        </w:rPr>
        <w:t>Je sais bien, moi, que mon rédempteur est vivant, et qu’il se lèvera, le dernier, sur la poussière,</w:t>
      </w:r>
      <w:r w:rsidR="000E67F5">
        <w:rPr>
          <w:rFonts w:ascii="Century Gothic" w:hAnsi="Century Gothic"/>
          <w:color w:val="0070C0"/>
          <w:sz w:val="22"/>
          <w:szCs w:val="22"/>
          <w:lang w:val="fr-BE"/>
        </w:rPr>
        <w:t xml:space="preserve"> </w:t>
      </w:r>
      <w:r w:rsidR="000E67F5" w:rsidRPr="000E67F5">
        <w:rPr>
          <w:rFonts w:ascii="Century Gothic" w:hAnsi="Century Gothic"/>
          <w:color w:val="0070C0"/>
          <w:sz w:val="22"/>
          <w:szCs w:val="22"/>
          <w:lang w:val="fr-BE"/>
        </w:rPr>
        <w:t>après que ma peau aura été détruite; de ma chair je verrai Dieu.</w:t>
      </w:r>
      <w:r w:rsidR="000E67F5">
        <w:rPr>
          <w:rFonts w:ascii="Century Gothic" w:hAnsi="Century Gothic"/>
          <w:color w:val="0070C0"/>
          <w:sz w:val="22"/>
          <w:szCs w:val="22"/>
          <w:lang w:val="fr-BE"/>
        </w:rPr>
        <w:t xml:space="preserve"> </w:t>
      </w:r>
      <w:r w:rsidR="000E67F5" w:rsidRPr="000E67F5">
        <w:rPr>
          <w:rFonts w:ascii="Century Gothic" w:hAnsi="Century Gothic"/>
          <w:color w:val="0070C0"/>
          <w:sz w:val="22"/>
          <w:szCs w:val="22"/>
          <w:lang w:val="fr-BE"/>
        </w:rPr>
        <w:t>Moi, je le verrai, mes yeux le verront, et non pas quelqu’un d’autre; les profondeurs de mon être s’épuisent au dedans de moi.</w:t>
      </w:r>
      <w:r w:rsidRPr="000E67F5">
        <w:rPr>
          <w:rFonts w:ascii="Century Gothic" w:hAnsi="Century Gothic"/>
          <w:color w:val="0070C0"/>
          <w:sz w:val="22"/>
          <w:szCs w:val="22"/>
          <w:lang w:val="fr-BE"/>
        </w:rPr>
        <w:t xml:space="preserve">.” </w:t>
      </w:r>
      <w:r w:rsidR="00596B5B" w:rsidRPr="00155F90">
        <w:rPr>
          <w:rFonts w:ascii="Century Gothic" w:hAnsi="Century Gothic"/>
          <w:color w:val="000000" w:themeColor="text1"/>
          <w:sz w:val="20"/>
          <w:szCs w:val="20"/>
          <w:lang w:val="fr-BE"/>
        </w:rPr>
        <w:t>Job 19:</w:t>
      </w:r>
      <w:r w:rsidRPr="00155F90">
        <w:rPr>
          <w:rFonts w:ascii="Century Gothic" w:hAnsi="Century Gothic"/>
          <w:color w:val="000000" w:themeColor="text1"/>
          <w:sz w:val="20"/>
          <w:szCs w:val="20"/>
          <w:lang w:val="fr-BE"/>
        </w:rPr>
        <w:t>25-27</w:t>
      </w:r>
    </w:p>
    <w:p w14:paraId="55AB13E2" w14:textId="641E0070" w:rsidR="004A7F10" w:rsidRPr="000E67F5" w:rsidRDefault="000E67F5" w:rsidP="004A7F10">
      <w:pPr>
        <w:spacing w:after="120"/>
        <w:rPr>
          <w:rFonts w:ascii="Century Gothic" w:hAnsi="Century Gothic"/>
          <w:sz w:val="22"/>
          <w:szCs w:val="22"/>
          <w:lang w:val="fr-BE"/>
        </w:rPr>
      </w:pPr>
      <w:r w:rsidRPr="000E67F5">
        <w:rPr>
          <w:rFonts w:ascii="Century Gothic" w:hAnsi="Century Gothic"/>
          <w:sz w:val="22"/>
          <w:szCs w:val="22"/>
          <w:lang w:val="fr-BE"/>
        </w:rPr>
        <w:t>Réf</w:t>
      </w:r>
      <w:r>
        <w:rPr>
          <w:rFonts w:ascii="Century Gothic" w:hAnsi="Century Gothic"/>
          <w:sz w:val="22"/>
          <w:szCs w:val="22"/>
          <w:lang w:val="fr-BE"/>
        </w:rPr>
        <w:t>l</w:t>
      </w:r>
      <w:r w:rsidRPr="000E67F5">
        <w:rPr>
          <w:rFonts w:ascii="Century Gothic" w:hAnsi="Century Gothic"/>
          <w:sz w:val="22"/>
          <w:szCs w:val="22"/>
          <w:lang w:val="fr-BE"/>
        </w:rPr>
        <w:t xml:space="preserve">échissons à partir de deux pistes présentes dans ce texte : </w:t>
      </w:r>
    </w:p>
    <w:p w14:paraId="57DE9FE3" w14:textId="77777777" w:rsidR="00652912" w:rsidRDefault="000E67F5" w:rsidP="004A7F10">
      <w:pPr>
        <w:rPr>
          <w:rFonts w:ascii="Century Gothic" w:hAnsi="Century Gothic"/>
          <w:sz w:val="22"/>
          <w:szCs w:val="22"/>
          <w:lang w:val="fr-BE"/>
        </w:rPr>
      </w:pPr>
      <w:r w:rsidRPr="000E67F5">
        <w:rPr>
          <w:rFonts w:ascii="Century Gothic" w:hAnsi="Century Gothic"/>
          <w:b/>
          <w:sz w:val="22"/>
          <w:szCs w:val="22"/>
          <w:u w:val="single"/>
          <w:lang w:val="fr-BE"/>
        </w:rPr>
        <w:t>Piste de réflexion</w:t>
      </w:r>
      <w:r w:rsidR="004A7F10" w:rsidRPr="000E67F5">
        <w:rPr>
          <w:rFonts w:ascii="Century Gothic" w:hAnsi="Century Gothic"/>
          <w:b/>
          <w:sz w:val="22"/>
          <w:szCs w:val="22"/>
          <w:u w:val="single"/>
          <w:lang w:val="fr-BE"/>
        </w:rPr>
        <w:t xml:space="preserve"> 1</w:t>
      </w:r>
      <w:r w:rsidR="004A7F10" w:rsidRPr="000E67F5">
        <w:rPr>
          <w:rFonts w:ascii="Century Gothic" w:hAnsi="Century Gothic"/>
          <w:b/>
          <w:sz w:val="22"/>
          <w:szCs w:val="22"/>
          <w:u w:val="single"/>
          <w:lang w:val="fr-BE"/>
        </w:rPr>
        <w:br/>
      </w:r>
      <w:r w:rsidRPr="000E67F5">
        <w:rPr>
          <w:rFonts w:ascii="Century Gothic" w:hAnsi="Century Gothic"/>
          <w:sz w:val="22"/>
          <w:szCs w:val="22"/>
          <w:lang w:val="fr-BE"/>
        </w:rPr>
        <w:t>D'une certaine façon</w:t>
      </w:r>
      <w:r w:rsidR="00652912" w:rsidRPr="00652912">
        <w:rPr>
          <w:rFonts w:ascii="Century Gothic" w:hAnsi="Century Gothic"/>
          <w:sz w:val="22"/>
          <w:szCs w:val="22"/>
          <w:lang w:val="fr-BE"/>
        </w:rPr>
        <w:t xml:space="preserve"> </w:t>
      </w:r>
      <w:r w:rsidR="00652912">
        <w:rPr>
          <w:rFonts w:ascii="Century Gothic" w:hAnsi="Century Gothic"/>
          <w:sz w:val="22"/>
          <w:szCs w:val="22"/>
          <w:lang w:val="fr-BE"/>
        </w:rPr>
        <w:t>et même si nous ne savons pas exactement en quoi ça consiste</w:t>
      </w:r>
      <w:r w:rsidRPr="000E67F5">
        <w:rPr>
          <w:rFonts w:ascii="Century Gothic" w:hAnsi="Century Gothic"/>
          <w:sz w:val="22"/>
          <w:szCs w:val="22"/>
          <w:lang w:val="fr-BE"/>
        </w:rPr>
        <w:t>, Job croit en la résurrection</w:t>
      </w:r>
      <w:r>
        <w:rPr>
          <w:rFonts w:ascii="Century Gothic" w:hAnsi="Century Gothic"/>
          <w:sz w:val="22"/>
          <w:szCs w:val="22"/>
          <w:lang w:val="fr-BE"/>
        </w:rPr>
        <w:t xml:space="preserve"> (pas celle de Jésus, celle de l'être humain)</w:t>
      </w:r>
      <w:r w:rsidR="00652912">
        <w:rPr>
          <w:rFonts w:ascii="Century Gothic" w:hAnsi="Century Gothic"/>
          <w:sz w:val="22"/>
          <w:szCs w:val="22"/>
          <w:lang w:val="fr-BE"/>
        </w:rPr>
        <w:t>.</w:t>
      </w:r>
    </w:p>
    <w:p w14:paraId="6E03BB1A" w14:textId="7AE7E971" w:rsidR="000E67F5" w:rsidRPr="000E67F5" w:rsidRDefault="00652912" w:rsidP="004A7F10">
      <w:pPr>
        <w:rPr>
          <w:rFonts w:ascii="Century Gothic" w:hAnsi="Century Gothic"/>
          <w:sz w:val="22"/>
          <w:szCs w:val="22"/>
          <w:lang w:val="fr-BE"/>
        </w:rPr>
      </w:pPr>
      <w:r>
        <w:rPr>
          <w:rFonts w:ascii="Century Gothic" w:hAnsi="Century Gothic"/>
          <w:b/>
          <w:sz w:val="22"/>
          <w:szCs w:val="22"/>
          <w:lang w:val="fr-BE"/>
        </w:rPr>
        <w:t>Note de la TOB</w:t>
      </w:r>
      <w:r>
        <w:rPr>
          <w:rFonts w:ascii="Century Gothic" w:hAnsi="Century Gothic"/>
          <w:sz w:val="22"/>
          <w:szCs w:val="22"/>
          <w:lang w:val="fr-BE"/>
        </w:rPr>
        <w:t xml:space="preserve"> : "</w:t>
      </w:r>
      <w:r w:rsidR="00155F90" w:rsidRPr="00155F90">
        <w:rPr>
          <w:rFonts w:ascii="Century Gothic" w:hAnsi="Century Gothic"/>
          <w:sz w:val="22"/>
          <w:szCs w:val="22"/>
          <w:lang w:val="fr-BE"/>
        </w:rPr>
        <w:t>Alors que l'éventualité d'une résurrection apparaissait à Job en 14:7-12 comme une espérance qui contredit l'expérience</w:t>
      </w:r>
      <w:r w:rsidR="00B5568C">
        <w:rPr>
          <w:rFonts w:ascii="Century Gothic" w:hAnsi="Century Gothic"/>
          <w:sz w:val="22"/>
          <w:szCs w:val="22"/>
          <w:lang w:val="fr-BE"/>
        </w:rPr>
        <w:t xml:space="preserve"> </w:t>
      </w:r>
      <w:r w:rsidR="00B5568C" w:rsidRPr="00B5568C">
        <w:rPr>
          <w:rFonts w:ascii="Century Gothic" w:hAnsi="Century Gothic"/>
          <w:sz w:val="18"/>
          <w:szCs w:val="18"/>
          <w:lang w:val="fr-BE"/>
        </w:rPr>
        <w:t>(</w:t>
      </w:r>
      <w:r w:rsidR="00B5568C" w:rsidRPr="00B5568C">
        <w:rPr>
          <w:rFonts w:ascii="Century Gothic" w:hAnsi="Century Gothic"/>
          <w:i/>
          <w:sz w:val="18"/>
          <w:szCs w:val="18"/>
          <w:lang w:val="fr-BE"/>
        </w:rPr>
        <w:t>un arbre coupé peut avoir des rejetons, les êtres humains par contre…)</w:t>
      </w:r>
      <w:r w:rsidR="00155F90" w:rsidRPr="00155F90">
        <w:rPr>
          <w:rFonts w:ascii="Century Gothic" w:hAnsi="Century Gothic"/>
          <w:sz w:val="22"/>
          <w:szCs w:val="22"/>
          <w:lang w:val="fr-BE"/>
        </w:rPr>
        <w:t>, il confesse maintenant la certitude d'une intervention de son rédempteur. Cette certitude transforme en article de foi la perspective de sa résurrection."</w:t>
      </w:r>
    </w:p>
    <w:p w14:paraId="227B7AD7" w14:textId="77777777" w:rsidR="00596B5B" w:rsidRPr="00596B5B" w:rsidRDefault="00596B5B" w:rsidP="00596B5B">
      <w:pPr>
        <w:rPr>
          <w:rFonts w:ascii="Century Gothic" w:hAnsi="Century Gothic"/>
          <w:sz w:val="10"/>
          <w:szCs w:val="10"/>
          <w:lang w:val="fr-BE"/>
        </w:rPr>
      </w:pPr>
    </w:p>
    <w:p w14:paraId="0F893348" w14:textId="4213C438" w:rsidR="00155F90" w:rsidRPr="00652912" w:rsidRDefault="00155F90" w:rsidP="00155F90">
      <w:pPr>
        <w:spacing w:after="120"/>
        <w:rPr>
          <w:rFonts w:ascii="Century Gothic" w:hAnsi="Century Gothic"/>
          <w:sz w:val="22"/>
          <w:szCs w:val="22"/>
          <w:lang w:val="fr-BE"/>
        </w:rPr>
      </w:pPr>
      <w:r w:rsidRPr="00155F90">
        <w:rPr>
          <w:rFonts w:ascii="Century Gothic" w:hAnsi="Century Gothic"/>
          <w:sz w:val="22"/>
          <w:szCs w:val="22"/>
          <w:lang w:val="fr-BE"/>
        </w:rPr>
        <w:t>Les versets 25-26 sont traduits par la Vulgate: "Car je sais que mon rédempteur vit, et qu'au dernier jour je ressusciterai de la terre et, de nouveau, je serai revêtu de ma peau, et dans ma chair je verrai mon Dieu."</w:t>
      </w:r>
    </w:p>
    <w:p w14:paraId="6630DE49" w14:textId="77D1F295" w:rsidR="004A7F10" w:rsidRPr="0043433E" w:rsidRDefault="0043433E" w:rsidP="004A7F10">
      <w:pPr>
        <w:rPr>
          <w:rFonts w:ascii="Century Gothic" w:hAnsi="Century Gothic"/>
          <w:b/>
          <w:sz w:val="22"/>
          <w:szCs w:val="22"/>
          <w:u w:val="single"/>
          <w:lang w:val="fr-BE"/>
        </w:rPr>
      </w:pPr>
      <w:r w:rsidRPr="0043433E">
        <w:rPr>
          <w:rFonts w:ascii="Century Gothic" w:hAnsi="Century Gothic"/>
          <w:b/>
          <w:sz w:val="22"/>
          <w:szCs w:val="22"/>
          <w:u w:val="single"/>
          <w:lang w:val="fr-BE"/>
        </w:rPr>
        <w:t>Piste de réflexion</w:t>
      </w:r>
      <w:r w:rsidR="004A7F10" w:rsidRPr="0043433E">
        <w:rPr>
          <w:rFonts w:ascii="Century Gothic" w:hAnsi="Century Gothic"/>
          <w:b/>
          <w:sz w:val="22"/>
          <w:szCs w:val="22"/>
          <w:u w:val="single"/>
          <w:lang w:val="fr-BE"/>
        </w:rPr>
        <w:t xml:space="preserve"> 2</w:t>
      </w:r>
    </w:p>
    <w:p w14:paraId="4C54253B" w14:textId="0507737A" w:rsidR="0043433E" w:rsidRPr="0043433E" w:rsidRDefault="004A7F10" w:rsidP="004A7F10">
      <w:pPr>
        <w:rPr>
          <w:rFonts w:ascii="Century Gothic" w:hAnsi="Century Gothic"/>
          <w:sz w:val="22"/>
          <w:szCs w:val="22"/>
          <w:lang w:val="fr-BE"/>
        </w:rPr>
      </w:pPr>
      <w:r w:rsidRPr="0043433E">
        <w:rPr>
          <w:rFonts w:ascii="Century Gothic" w:hAnsi="Century Gothic"/>
          <w:sz w:val="22"/>
          <w:szCs w:val="22"/>
          <w:lang w:val="fr-BE"/>
        </w:rPr>
        <w:t xml:space="preserve">Job </w:t>
      </w:r>
      <w:r w:rsidR="0043433E" w:rsidRPr="0043433E">
        <w:rPr>
          <w:rFonts w:ascii="Century Gothic" w:hAnsi="Century Gothic"/>
          <w:sz w:val="22"/>
          <w:szCs w:val="22"/>
          <w:lang w:val="fr-BE"/>
        </w:rPr>
        <w:t>continue de mettre son espoir en Dieu (malgré le fait qu'il se débat</w:t>
      </w:r>
      <w:r w:rsidR="00624D36">
        <w:rPr>
          <w:rFonts w:ascii="Century Gothic" w:hAnsi="Century Gothic"/>
          <w:sz w:val="22"/>
          <w:szCs w:val="22"/>
          <w:lang w:val="fr-BE"/>
        </w:rPr>
        <w:t>te</w:t>
      </w:r>
      <w:r w:rsidR="0043433E" w:rsidRPr="0043433E">
        <w:rPr>
          <w:rFonts w:ascii="Century Gothic" w:hAnsi="Century Gothic"/>
          <w:sz w:val="22"/>
          <w:szCs w:val="22"/>
          <w:lang w:val="fr-BE"/>
        </w:rPr>
        <w:t xml:space="preserve"> </w:t>
      </w:r>
      <w:r w:rsidR="0043433E">
        <w:rPr>
          <w:rFonts w:ascii="Century Gothic" w:hAnsi="Century Gothic"/>
          <w:sz w:val="22"/>
          <w:szCs w:val="22"/>
          <w:lang w:val="fr-BE"/>
        </w:rPr>
        <w:t>tout le temps</w:t>
      </w:r>
      <w:r w:rsidR="0043433E" w:rsidRPr="0043433E">
        <w:rPr>
          <w:rFonts w:ascii="Century Gothic" w:hAnsi="Century Gothic"/>
          <w:sz w:val="22"/>
          <w:szCs w:val="22"/>
          <w:lang w:val="fr-BE"/>
        </w:rPr>
        <w:t xml:space="preserve"> avec son image de Dieu).</w:t>
      </w:r>
    </w:p>
    <w:p w14:paraId="72157082" w14:textId="47D4AF9A" w:rsidR="004A7F10" w:rsidRPr="0043433E" w:rsidRDefault="004A7F10" w:rsidP="004A7F10">
      <w:pPr>
        <w:rPr>
          <w:rFonts w:ascii="Century Gothic" w:hAnsi="Century Gothic"/>
          <w:b/>
          <w:sz w:val="22"/>
          <w:szCs w:val="22"/>
          <w:lang w:val="fr-BE"/>
        </w:rPr>
      </w:pPr>
      <w:r w:rsidRPr="0043433E">
        <w:rPr>
          <w:rFonts w:ascii="Century Gothic" w:hAnsi="Century Gothic"/>
          <w:b/>
          <w:sz w:val="22"/>
          <w:szCs w:val="22"/>
          <w:lang w:val="fr-BE"/>
        </w:rPr>
        <w:t>Not</w:t>
      </w:r>
      <w:r w:rsidR="0043433E" w:rsidRPr="0043433E">
        <w:rPr>
          <w:rFonts w:ascii="Century Gothic" w:hAnsi="Century Gothic"/>
          <w:b/>
          <w:sz w:val="22"/>
          <w:szCs w:val="22"/>
          <w:lang w:val="fr-BE"/>
        </w:rPr>
        <w:t>e de la NBS</w:t>
      </w:r>
      <w:r w:rsidRPr="0043433E">
        <w:rPr>
          <w:rFonts w:ascii="Century Gothic" w:hAnsi="Century Gothic"/>
          <w:b/>
          <w:sz w:val="22"/>
          <w:szCs w:val="22"/>
          <w:lang w:val="fr-BE"/>
        </w:rPr>
        <w:t>:</w:t>
      </w:r>
    </w:p>
    <w:p w14:paraId="3FB70DBE" w14:textId="77777777" w:rsidR="00155F90" w:rsidRPr="00155F90" w:rsidRDefault="00155F90" w:rsidP="00155F90">
      <w:pPr>
        <w:rPr>
          <w:rFonts w:ascii="Century Gothic" w:hAnsi="Century Gothic"/>
          <w:sz w:val="22"/>
          <w:szCs w:val="22"/>
          <w:lang w:val="fr-BE"/>
        </w:rPr>
      </w:pPr>
      <w:r w:rsidRPr="00155F90">
        <w:rPr>
          <w:rFonts w:ascii="Century Gothic" w:hAnsi="Century Gothic"/>
          <w:sz w:val="22"/>
          <w:szCs w:val="22"/>
          <w:lang w:val="fr-BE"/>
        </w:rPr>
        <w:t>"Celui qui se lève le dernier dans un procès est sans doute celui qui prononce la sentence."</w:t>
      </w:r>
    </w:p>
    <w:p w14:paraId="3AD41932" w14:textId="5A13ABEA" w:rsidR="004A7F10" w:rsidRPr="00155F90" w:rsidRDefault="0043433E" w:rsidP="004A7F10">
      <w:pPr>
        <w:rPr>
          <w:rFonts w:ascii="Century Gothic" w:hAnsi="Century Gothic"/>
          <w:sz w:val="8"/>
          <w:szCs w:val="8"/>
          <w:lang w:val="fr-BE"/>
        </w:rPr>
      </w:pPr>
      <w:r w:rsidRPr="00155F90">
        <w:rPr>
          <w:rFonts w:ascii="Century Gothic" w:hAnsi="Century Gothic"/>
          <w:sz w:val="8"/>
          <w:szCs w:val="8"/>
          <w:lang w:val="fr-BE"/>
        </w:rPr>
        <w:t xml:space="preserve">  </w:t>
      </w:r>
    </w:p>
    <w:p w14:paraId="2ADBC65E" w14:textId="37954DD2" w:rsidR="0043433E" w:rsidRDefault="0043433E" w:rsidP="004A7F10">
      <w:pPr>
        <w:rPr>
          <w:rFonts w:ascii="Century Gothic" w:hAnsi="Century Gothic"/>
          <w:sz w:val="22"/>
          <w:szCs w:val="22"/>
          <w:lang w:val="fr-BE"/>
        </w:rPr>
      </w:pPr>
      <w:r w:rsidRPr="0043433E">
        <w:rPr>
          <w:rFonts w:ascii="Century Gothic" w:hAnsi="Century Gothic"/>
          <w:sz w:val="22"/>
          <w:szCs w:val="22"/>
          <w:lang w:val="fr-BE"/>
        </w:rPr>
        <w:t xml:space="preserve">L'un après l'autre, les trois amis de Job sont là pour l'accuser. </w:t>
      </w:r>
      <w:r>
        <w:rPr>
          <w:rFonts w:ascii="Century Gothic" w:hAnsi="Century Gothic"/>
          <w:sz w:val="22"/>
          <w:szCs w:val="22"/>
          <w:lang w:val="fr-BE"/>
        </w:rPr>
        <w:t xml:space="preserve"> Job tient bon et exprime l'espoir et sa foi que Dieu se lèvera en dernier afin de défendre Job avec justice et amour.</w:t>
      </w:r>
    </w:p>
    <w:p w14:paraId="5E45D3BF" w14:textId="6C9714C7" w:rsidR="00155F90" w:rsidRPr="0043433E" w:rsidRDefault="00155F90" w:rsidP="00155F90">
      <w:pPr>
        <w:rPr>
          <w:rFonts w:ascii="Century Gothic" w:hAnsi="Century Gothic"/>
          <w:sz w:val="22"/>
          <w:szCs w:val="22"/>
          <w:lang w:val="fr-BE"/>
        </w:rPr>
      </w:pPr>
      <w:r w:rsidRPr="00155F90">
        <w:rPr>
          <w:rFonts w:ascii="Century Gothic" w:hAnsi="Century Gothic"/>
          <w:sz w:val="22"/>
          <w:szCs w:val="22"/>
          <w:lang w:val="fr-BE"/>
        </w:rPr>
        <w:t>Cfr v. 28: … alors on découvrira le bien-fondé de ma cause</w:t>
      </w:r>
      <w:r>
        <w:rPr>
          <w:rFonts w:ascii="Century Gothic" w:hAnsi="Century Gothic"/>
          <w:sz w:val="22"/>
          <w:szCs w:val="22"/>
          <w:lang w:val="fr-BE"/>
        </w:rPr>
        <w:t>.</w:t>
      </w:r>
    </w:p>
    <w:p w14:paraId="75D771B8" w14:textId="77777777" w:rsidR="004A7F10" w:rsidRPr="0043433E" w:rsidRDefault="004A7F10" w:rsidP="004A7F10">
      <w:pPr>
        <w:rPr>
          <w:rFonts w:ascii="Century Gothic" w:hAnsi="Century Gothic"/>
          <w:sz w:val="22"/>
          <w:szCs w:val="22"/>
          <w:lang w:val="fr-BE"/>
        </w:rPr>
      </w:pPr>
    </w:p>
    <w:p w14:paraId="6532A8E3" w14:textId="22518753" w:rsidR="004A7F10" w:rsidRPr="0099271A" w:rsidRDefault="00444F7D" w:rsidP="004A7F10">
      <w:pPr>
        <w:pStyle w:val="Hoofdtekst"/>
        <w:pBdr>
          <w:top w:val="single" w:sz="18" w:space="1" w:color="BFBFBF" w:themeColor="background1" w:themeShade="BF"/>
          <w:left w:val="single" w:sz="18" w:space="1" w:color="BFBFBF" w:themeColor="background1" w:themeShade="BF"/>
          <w:bottom w:val="single" w:sz="18" w:space="1" w:color="BFBFBF" w:themeColor="background1" w:themeShade="BF"/>
          <w:right w:val="single" w:sz="18" w:space="1" w:color="BFBFBF" w:themeColor="background1" w:themeShade="B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outlineLvl w:val="0"/>
      </w:pPr>
      <w:r w:rsidRPr="0099271A">
        <w:rPr>
          <w:rFonts w:ascii="Wingdings" w:hAnsi="Wingdings"/>
          <w:shd w:val="clear" w:color="auto" w:fill="FFFF00"/>
        </w:rPr>
        <w:sym w:font="Wingdings" w:char="F038"/>
      </w:r>
      <w:proofErr w:type="spellStart"/>
      <w:r w:rsidR="0043433E">
        <w:rPr>
          <w:rFonts w:ascii="Century Gothic" w:hAnsi="Century Gothic"/>
          <w:b/>
          <w:bCs/>
          <w:color w:val="AD1915"/>
          <w:sz w:val="20"/>
          <w:szCs w:val="20"/>
          <w:u w:color="000000"/>
        </w:rPr>
        <w:t>Parlons</w:t>
      </w:r>
      <w:proofErr w:type="spellEnd"/>
      <w:r w:rsidR="0043433E">
        <w:rPr>
          <w:rFonts w:ascii="Century Gothic" w:hAnsi="Century Gothic"/>
          <w:b/>
          <w:bCs/>
          <w:color w:val="AD1915"/>
          <w:sz w:val="20"/>
          <w:szCs w:val="20"/>
          <w:u w:color="000000"/>
        </w:rPr>
        <w:t>-en</w:t>
      </w:r>
    </w:p>
    <w:p w14:paraId="6385EED8" w14:textId="0411B08A" w:rsidR="004A7F10" w:rsidRPr="00114094" w:rsidRDefault="00114094" w:rsidP="00596B5B">
      <w:pPr>
        <w:pStyle w:val="Hoofdtekst"/>
        <w:numPr>
          <w:ilvl w:val="0"/>
          <w:numId w:val="5"/>
        </w:numPr>
        <w:pBdr>
          <w:top w:val="single" w:sz="18" w:space="1" w:color="BFBFBF" w:themeColor="background1" w:themeShade="BF"/>
          <w:left w:val="single" w:sz="18" w:space="1" w:color="BFBFBF" w:themeColor="background1" w:themeShade="BF"/>
          <w:bottom w:val="single" w:sz="18" w:space="1" w:color="BFBFBF" w:themeColor="background1" w:themeShade="BF"/>
          <w:right w:val="single" w:sz="18" w:space="1" w:color="BFBFBF" w:themeColor="background1" w:themeShade="BF"/>
        </w:pBdr>
        <w:spacing w:before="80" w:after="80"/>
        <w:jc w:val="both"/>
        <w:rPr>
          <w:rFonts w:ascii="Century Gothic" w:hAnsi="Century Gothic"/>
          <w:color w:val="AD1915"/>
          <w:sz w:val="20"/>
          <w:szCs w:val="20"/>
          <w:u w:color="000000"/>
          <w:lang w:val="fr-BE"/>
        </w:rPr>
      </w:pPr>
      <w:r w:rsidRPr="00596B5B">
        <w:rPr>
          <w:rFonts w:ascii="Century Gothic" w:hAnsi="Century Gothic"/>
          <w:color w:val="AD1915"/>
          <w:sz w:val="20"/>
          <w:szCs w:val="20"/>
          <w:u w:color="000000"/>
          <w:lang w:val="fr-BE"/>
        </w:rPr>
        <w:t>Disc</w:t>
      </w:r>
      <w:bookmarkStart w:id="2" w:name="_GoBack"/>
      <w:bookmarkEnd w:id="2"/>
      <w:r w:rsidRPr="00596B5B">
        <w:rPr>
          <w:rFonts w:ascii="Century Gothic" w:hAnsi="Century Gothic"/>
          <w:color w:val="AD1915"/>
          <w:sz w:val="20"/>
          <w:szCs w:val="20"/>
          <w:u w:color="000000"/>
          <w:lang w:val="fr-BE"/>
        </w:rPr>
        <w:t>utez entre vous de ces deux pistes de réflexion afin de savoir si elles vous donnent de l'espoir et pourquoi</w:t>
      </w:r>
      <w:r w:rsidR="004A7F10" w:rsidRPr="00596B5B">
        <w:rPr>
          <w:rFonts w:ascii="Century Gothic" w:hAnsi="Century Gothic"/>
          <w:color w:val="AD1915"/>
          <w:sz w:val="20"/>
          <w:szCs w:val="20"/>
          <w:u w:color="000000"/>
          <w:lang w:val="fr-BE"/>
        </w:rPr>
        <w:t>…</w:t>
      </w:r>
    </w:p>
    <w:sectPr w:rsidR="004A7F10" w:rsidRPr="00114094" w:rsidSect="00B5568C">
      <w:footerReference w:type="default" r:id="rId8"/>
      <w:pgSz w:w="11900" w:h="16840"/>
      <w:pgMar w:top="567" w:right="567" w:bottom="567" w:left="567" w:header="709" w:footer="56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5999FB" w14:textId="77777777" w:rsidR="00293B88" w:rsidRDefault="00293B88" w:rsidP="004118AE">
      <w:r>
        <w:separator/>
      </w:r>
    </w:p>
  </w:endnote>
  <w:endnote w:type="continuationSeparator" w:id="0">
    <w:p w14:paraId="7197459F" w14:textId="77777777" w:rsidR="00293B88" w:rsidRDefault="00293B88" w:rsidP="00411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Century Gothic">
    <w:panose1 w:val="020B0502020202020204"/>
    <w:charset w:val="00"/>
    <w:family w:val="auto"/>
    <w:pitch w:val="variable"/>
    <w:sig w:usb0="00000287" w:usb1="00000000" w:usb2="00000000" w:usb3="00000000" w:csb0="0000009F"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E6DE5" w14:textId="77777777" w:rsidR="004118AE" w:rsidRPr="004A7F10" w:rsidRDefault="004118AE">
    <w:pPr>
      <w:pStyle w:val="Footer"/>
      <w:rPr>
        <w:lang w:val="fr-BE"/>
      </w:rPr>
    </w:pPr>
    <w:r w:rsidRPr="004A7F10">
      <w:rPr>
        <w:lang w:val="fr-BE"/>
      </w:rPr>
      <w:t>4ème trimestre 2016 – Job – leçon 9</w:t>
    </w:r>
    <w:r w:rsidRPr="004A7F10">
      <w:rPr>
        <w:lang w:val="fr-BE"/>
      </w:rPr>
      <w:tab/>
    </w:r>
    <w:r w:rsidRPr="004A7F10">
      <w:rPr>
        <w:lang w:val="fr-BE"/>
      </w:rPr>
      <w:tab/>
    </w:r>
    <w:r w:rsidRPr="004A7F10">
      <w:rPr>
        <w:lang w:val="fr-BE"/>
      </w:rPr>
      <w:tab/>
      <w:t xml:space="preserve"> </w:t>
    </w:r>
    <w:r w:rsidRPr="004A7F10">
      <w:rPr>
        <w:lang w:val="fr-BE"/>
      </w:rPr>
      <w:tab/>
    </w:r>
    <w:r w:rsidRPr="004A7F10">
      <w:rPr>
        <w:lang w:val="fr-BE"/>
      </w:rPr>
      <w:tab/>
      <w:t>M.D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C29A10" w14:textId="77777777" w:rsidR="00293B88" w:rsidRDefault="00293B88" w:rsidP="004118AE">
      <w:r>
        <w:separator/>
      </w:r>
    </w:p>
  </w:footnote>
  <w:footnote w:type="continuationSeparator" w:id="0">
    <w:p w14:paraId="44C38527" w14:textId="77777777" w:rsidR="00293B88" w:rsidRDefault="00293B88" w:rsidP="004118A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E726D"/>
    <w:multiLevelType w:val="hybridMultilevel"/>
    <w:tmpl w:val="73BA0AB8"/>
    <w:lvl w:ilvl="0" w:tplc="CB2A9464">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color w:val="000000"/>
        <w:spacing w:val="0"/>
        <w:w w:val="100"/>
        <w:kern w:val="0"/>
        <w:position w:val="0"/>
        <w:highlight w:val="none"/>
        <w:vertAlign w:val="baseline"/>
      </w:rPr>
    </w:lvl>
    <w:lvl w:ilvl="1" w:tplc="4D0C3D56">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hAnsi="Arial Unicode MS"/>
        <w:caps w:val="0"/>
        <w:smallCaps w:val="0"/>
        <w:strike w:val="0"/>
        <w:dstrike w:val="0"/>
        <w:color w:val="000000"/>
        <w:spacing w:val="0"/>
        <w:w w:val="100"/>
        <w:kern w:val="0"/>
        <w:position w:val="0"/>
        <w:highlight w:val="none"/>
        <w:vertAlign w:val="baseline"/>
      </w:rPr>
    </w:lvl>
    <w:lvl w:ilvl="2" w:tplc="73E45A3C">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360"/>
      </w:pPr>
      <w:rPr>
        <w:rFonts w:hAnsi="Arial Unicode MS"/>
        <w:caps w:val="0"/>
        <w:smallCaps w:val="0"/>
        <w:strike w:val="0"/>
        <w:dstrike w:val="0"/>
        <w:color w:val="000000"/>
        <w:spacing w:val="0"/>
        <w:w w:val="100"/>
        <w:kern w:val="0"/>
        <w:position w:val="0"/>
        <w:highlight w:val="none"/>
        <w:vertAlign w:val="baseline"/>
      </w:rPr>
    </w:lvl>
    <w:lvl w:ilvl="3" w:tplc="1376EAF6">
      <w:start w:val="1"/>
      <w:numFmt w:val="decimal"/>
      <w:lvlText w:val="%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caps w:val="0"/>
        <w:smallCaps w:val="0"/>
        <w:strike w:val="0"/>
        <w:dstrike w:val="0"/>
        <w:color w:val="000000"/>
        <w:spacing w:val="0"/>
        <w:w w:val="100"/>
        <w:kern w:val="0"/>
        <w:position w:val="0"/>
        <w:highlight w:val="none"/>
        <w:vertAlign w:val="baseline"/>
      </w:rPr>
    </w:lvl>
    <w:lvl w:ilvl="4" w:tplc="64F0D1F8">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360"/>
      </w:pPr>
      <w:rPr>
        <w:rFonts w:hAnsi="Arial Unicode MS"/>
        <w:caps w:val="0"/>
        <w:smallCaps w:val="0"/>
        <w:strike w:val="0"/>
        <w:dstrike w:val="0"/>
        <w:color w:val="000000"/>
        <w:spacing w:val="0"/>
        <w:w w:val="100"/>
        <w:kern w:val="0"/>
        <w:position w:val="0"/>
        <w:highlight w:val="none"/>
        <w:vertAlign w:val="baseline"/>
      </w:rPr>
    </w:lvl>
    <w:lvl w:ilvl="5" w:tplc="8E4A1FF6">
      <w:start w:val="1"/>
      <w:numFmt w:val="decimal"/>
      <w:lvlText w:val="%6."/>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hAnsi="Arial Unicode MS"/>
        <w:caps w:val="0"/>
        <w:smallCaps w:val="0"/>
        <w:strike w:val="0"/>
        <w:dstrike w:val="0"/>
        <w:color w:val="000000"/>
        <w:spacing w:val="0"/>
        <w:w w:val="100"/>
        <w:kern w:val="0"/>
        <w:position w:val="0"/>
        <w:highlight w:val="none"/>
        <w:vertAlign w:val="baseline"/>
      </w:rPr>
    </w:lvl>
    <w:lvl w:ilvl="6" w:tplc="997250BA">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20" w:hanging="360"/>
      </w:pPr>
      <w:rPr>
        <w:rFonts w:hAnsi="Arial Unicode MS"/>
        <w:caps w:val="0"/>
        <w:smallCaps w:val="0"/>
        <w:strike w:val="0"/>
        <w:dstrike w:val="0"/>
        <w:color w:val="000000"/>
        <w:spacing w:val="0"/>
        <w:w w:val="100"/>
        <w:kern w:val="0"/>
        <w:position w:val="0"/>
        <w:highlight w:val="none"/>
        <w:vertAlign w:val="baseline"/>
      </w:rPr>
    </w:lvl>
    <w:lvl w:ilvl="7" w:tplc="4C7808B8">
      <w:start w:val="1"/>
      <w:numFmt w:val="decimal"/>
      <w:lvlText w:val="%8."/>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caps w:val="0"/>
        <w:smallCaps w:val="0"/>
        <w:strike w:val="0"/>
        <w:dstrike w:val="0"/>
        <w:color w:val="000000"/>
        <w:spacing w:val="0"/>
        <w:w w:val="100"/>
        <w:kern w:val="0"/>
        <w:position w:val="0"/>
        <w:highlight w:val="none"/>
        <w:vertAlign w:val="baseline"/>
      </w:rPr>
    </w:lvl>
    <w:lvl w:ilvl="8" w:tplc="B9F2E9C0">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
    <w:nsid w:val="3D57046E"/>
    <w:multiLevelType w:val="hybridMultilevel"/>
    <w:tmpl w:val="4E9ACAE8"/>
    <w:lvl w:ilvl="0" w:tplc="B81C79F0">
      <w:start w:val="2"/>
      <w:numFmt w:val="decimal"/>
      <w:lvlText w:val="%1."/>
      <w:lvlJc w:val="left"/>
      <w:pPr>
        <w:tabs>
          <w:tab w:val="num" w:pos="708"/>
        </w:tabs>
        <w:ind w:left="0" w:firstLine="0"/>
      </w:pPr>
      <w:rPr>
        <w:rFonts w:hAnsi="Arial Unicode MS" w:hint="default"/>
        <w:caps w:val="0"/>
        <w:smallCaps w:val="0"/>
        <w:strike w:val="0"/>
        <w:dstrike w:val="0"/>
        <w:color w:val="000000"/>
        <w:spacing w:val="0"/>
        <w:w w:val="100"/>
        <w:kern w:val="0"/>
        <w:position w:val="0"/>
        <w:vertAlign w:val="baseli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562918B2"/>
    <w:multiLevelType w:val="hybridMultilevel"/>
    <w:tmpl w:val="73BA0AB8"/>
    <w:lvl w:ilvl="0" w:tplc="1CD4342A">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color w:val="000000"/>
        <w:spacing w:val="0"/>
        <w:w w:val="100"/>
        <w:kern w:val="0"/>
        <w:position w:val="0"/>
        <w:highlight w:val="none"/>
        <w:vertAlign w:val="baseline"/>
      </w:rPr>
    </w:lvl>
    <w:lvl w:ilvl="1" w:tplc="9ACC2D2C">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hAnsi="Arial Unicode MS"/>
        <w:caps w:val="0"/>
        <w:smallCaps w:val="0"/>
        <w:strike w:val="0"/>
        <w:dstrike w:val="0"/>
        <w:color w:val="000000"/>
        <w:spacing w:val="0"/>
        <w:w w:val="100"/>
        <w:kern w:val="0"/>
        <w:position w:val="0"/>
        <w:highlight w:val="none"/>
        <w:vertAlign w:val="baseline"/>
      </w:rPr>
    </w:lvl>
    <w:lvl w:ilvl="2" w:tplc="41749506">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360"/>
      </w:pPr>
      <w:rPr>
        <w:rFonts w:hAnsi="Arial Unicode MS"/>
        <w:caps w:val="0"/>
        <w:smallCaps w:val="0"/>
        <w:strike w:val="0"/>
        <w:dstrike w:val="0"/>
        <w:color w:val="000000"/>
        <w:spacing w:val="0"/>
        <w:w w:val="100"/>
        <w:kern w:val="0"/>
        <w:position w:val="0"/>
        <w:highlight w:val="none"/>
        <w:vertAlign w:val="baseline"/>
      </w:rPr>
    </w:lvl>
    <w:lvl w:ilvl="3" w:tplc="9196AB5C">
      <w:start w:val="1"/>
      <w:numFmt w:val="decimal"/>
      <w:lvlText w:val="%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caps w:val="0"/>
        <w:smallCaps w:val="0"/>
        <w:strike w:val="0"/>
        <w:dstrike w:val="0"/>
        <w:color w:val="000000"/>
        <w:spacing w:val="0"/>
        <w:w w:val="100"/>
        <w:kern w:val="0"/>
        <w:position w:val="0"/>
        <w:highlight w:val="none"/>
        <w:vertAlign w:val="baseline"/>
      </w:rPr>
    </w:lvl>
    <w:lvl w:ilvl="4" w:tplc="802EC980">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360"/>
      </w:pPr>
      <w:rPr>
        <w:rFonts w:hAnsi="Arial Unicode MS"/>
        <w:caps w:val="0"/>
        <w:smallCaps w:val="0"/>
        <w:strike w:val="0"/>
        <w:dstrike w:val="0"/>
        <w:color w:val="000000"/>
        <w:spacing w:val="0"/>
        <w:w w:val="100"/>
        <w:kern w:val="0"/>
        <w:position w:val="0"/>
        <w:highlight w:val="none"/>
        <w:vertAlign w:val="baseline"/>
      </w:rPr>
    </w:lvl>
    <w:lvl w:ilvl="5" w:tplc="B6042E72">
      <w:start w:val="1"/>
      <w:numFmt w:val="decimal"/>
      <w:lvlText w:val="%6."/>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hAnsi="Arial Unicode MS"/>
        <w:caps w:val="0"/>
        <w:smallCaps w:val="0"/>
        <w:strike w:val="0"/>
        <w:dstrike w:val="0"/>
        <w:color w:val="000000"/>
        <w:spacing w:val="0"/>
        <w:w w:val="100"/>
        <w:kern w:val="0"/>
        <w:position w:val="0"/>
        <w:highlight w:val="none"/>
        <w:vertAlign w:val="baseline"/>
      </w:rPr>
    </w:lvl>
    <w:lvl w:ilvl="6" w:tplc="19E81E80">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20" w:hanging="360"/>
      </w:pPr>
      <w:rPr>
        <w:rFonts w:hAnsi="Arial Unicode MS"/>
        <w:caps w:val="0"/>
        <w:smallCaps w:val="0"/>
        <w:strike w:val="0"/>
        <w:dstrike w:val="0"/>
        <w:color w:val="000000"/>
        <w:spacing w:val="0"/>
        <w:w w:val="100"/>
        <w:kern w:val="0"/>
        <w:position w:val="0"/>
        <w:highlight w:val="none"/>
        <w:vertAlign w:val="baseline"/>
      </w:rPr>
    </w:lvl>
    <w:lvl w:ilvl="7" w:tplc="77E4D8C4">
      <w:start w:val="1"/>
      <w:numFmt w:val="decimal"/>
      <w:lvlText w:val="%8."/>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caps w:val="0"/>
        <w:smallCaps w:val="0"/>
        <w:strike w:val="0"/>
        <w:dstrike w:val="0"/>
        <w:color w:val="000000"/>
        <w:spacing w:val="0"/>
        <w:w w:val="100"/>
        <w:kern w:val="0"/>
        <w:position w:val="0"/>
        <w:highlight w:val="none"/>
        <w:vertAlign w:val="baseline"/>
      </w:rPr>
    </w:lvl>
    <w:lvl w:ilvl="8" w:tplc="6F127BEC">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
    <w:nsid w:val="6DC8583F"/>
    <w:multiLevelType w:val="hybridMultilevel"/>
    <w:tmpl w:val="5A2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F52F67"/>
    <w:multiLevelType w:val="hybridMultilevel"/>
    <w:tmpl w:val="73BA0AB8"/>
    <w:lvl w:ilvl="0" w:tplc="CB2A9464">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color w:val="000000"/>
        <w:spacing w:val="0"/>
        <w:w w:val="100"/>
        <w:kern w:val="0"/>
        <w:position w:val="0"/>
        <w:highlight w:val="none"/>
        <w:vertAlign w:val="baseline"/>
      </w:rPr>
    </w:lvl>
    <w:lvl w:ilvl="1" w:tplc="4D0C3D56">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hAnsi="Arial Unicode MS"/>
        <w:caps w:val="0"/>
        <w:smallCaps w:val="0"/>
        <w:strike w:val="0"/>
        <w:dstrike w:val="0"/>
        <w:color w:val="000000"/>
        <w:spacing w:val="0"/>
        <w:w w:val="100"/>
        <w:kern w:val="0"/>
        <w:position w:val="0"/>
        <w:highlight w:val="none"/>
        <w:vertAlign w:val="baseline"/>
      </w:rPr>
    </w:lvl>
    <w:lvl w:ilvl="2" w:tplc="73E45A3C">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360"/>
      </w:pPr>
      <w:rPr>
        <w:rFonts w:hAnsi="Arial Unicode MS"/>
        <w:caps w:val="0"/>
        <w:smallCaps w:val="0"/>
        <w:strike w:val="0"/>
        <w:dstrike w:val="0"/>
        <w:color w:val="000000"/>
        <w:spacing w:val="0"/>
        <w:w w:val="100"/>
        <w:kern w:val="0"/>
        <w:position w:val="0"/>
        <w:highlight w:val="none"/>
        <w:vertAlign w:val="baseline"/>
      </w:rPr>
    </w:lvl>
    <w:lvl w:ilvl="3" w:tplc="1376EAF6">
      <w:start w:val="1"/>
      <w:numFmt w:val="decimal"/>
      <w:lvlText w:val="%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caps w:val="0"/>
        <w:smallCaps w:val="0"/>
        <w:strike w:val="0"/>
        <w:dstrike w:val="0"/>
        <w:color w:val="000000"/>
        <w:spacing w:val="0"/>
        <w:w w:val="100"/>
        <w:kern w:val="0"/>
        <w:position w:val="0"/>
        <w:highlight w:val="none"/>
        <w:vertAlign w:val="baseline"/>
      </w:rPr>
    </w:lvl>
    <w:lvl w:ilvl="4" w:tplc="64F0D1F8">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360"/>
      </w:pPr>
      <w:rPr>
        <w:rFonts w:hAnsi="Arial Unicode MS"/>
        <w:caps w:val="0"/>
        <w:smallCaps w:val="0"/>
        <w:strike w:val="0"/>
        <w:dstrike w:val="0"/>
        <w:color w:val="000000"/>
        <w:spacing w:val="0"/>
        <w:w w:val="100"/>
        <w:kern w:val="0"/>
        <w:position w:val="0"/>
        <w:highlight w:val="none"/>
        <w:vertAlign w:val="baseline"/>
      </w:rPr>
    </w:lvl>
    <w:lvl w:ilvl="5" w:tplc="8E4A1FF6">
      <w:start w:val="1"/>
      <w:numFmt w:val="decimal"/>
      <w:lvlText w:val="%6."/>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hAnsi="Arial Unicode MS"/>
        <w:caps w:val="0"/>
        <w:smallCaps w:val="0"/>
        <w:strike w:val="0"/>
        <w:dstrike w:val="0"/>
        <w:color w:val="000000"/>
        <w:spacing w:val="0"/>
        <w:w w:val="100"/>
        <w:kern w:val="0"/>
        <w:position w:val="0"/>
        <w:highlight w:val="none"/>
        <w:vertAlign w:val="baseline"/>
      </w:rPr>
    </w:lvl>
    <w:lvl w:ilvl="6" w:tplc="997250BA">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20" w:hanging="360"/>
      </w:pPr>
      <w:rPr>
        <w:rFonts w:hAnsi="Arial Unicode MS"/>
        <w:caps w:val="0"/>
        <w:smallCaps w:val="0"/>
        <w:strike w:val="0"/>
        <w:dstrike w:val="0"/>
        <w:color w:val="000000"/>
        <w:spacing w:val="0"/>
        <w:w w:val="100"/>
        <w:kern w:val="0"/>
        <w:position w:val="0"/>
        <w:highlight w:val="none"/>
        <w:vertAlign w:val="baseline"/>
      </w:rPr>
    </w:lvl>
    <w:lvl w:ilvl="7" w:tplc="4C7808B8">
      <w:start w:val="1"/>
      <w:numFmt w:val="decimal"/>
      <w:lvlText w:val="%8."/>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caps w:val="0"/>
        <w:smallCaps w:val="0"/>
        <w:strike w:val="0"/>
        <w:dstrike w:val="0"/>
        <w:color w:val="000000"/>
        <w:spacing w:val="0"/>
        <w:w w:val="100"/>
        <w:kern w:val="0"/>
        <w:position w:val="0"/>
        <w:highlight w:val="none"/>
        <w:vertAlign w:val="baseline"/>
      </w:rPr>
    </w:lvl>
    <w:lvl w:ilvl="8" w:tplc="B9F2E9C0">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5">
    <w:nsid w:val="74AD551F"/>
    <w:multiLevelType w:val="hybridMultilevel"/>
    <w:tmpl w:val="73BA0AB8"/>
    <w:numStyleLink w:val="Genummerd"/>
  </w:abstractNum>
  <w:abstractNum w:abstractNumId="6">
    <w:nsid w:val="7713752E"/>
    <w:multiLevelType w:val="hybridMultilevel"/>
    <w:tmpl w:val="73BA0AB8"/>
    <w:styleLink w:val="Genummerd"/>
    <w:lvl w:ilvl="0" w:tplc="B5F2A72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color w:val="000000"/>
        <w:spacing w:val="0"/>
        <w:w w:val="100"/>
        <w:kern w:val="0"/>
        <w:position w:val="0"/>
        <w:highlight w:val="none"/>
        <w:vertAlign w:val="baseline"/>
      </w:rPr>
    </w:lvl>
    <w:lvl w:ilvl="1" w:tplc="E6526D52">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hAnsi="Arial Unicode MS"/>
        <w:caps w:val="0"/>
        <w:smallCaps w:val="0"/>
        <w:strike w:val="0"/>
        <w:dstrike w:val="0"/>
        <w:color w:val="000000"/>
        <w:spacing w:val="0"/>
        <w:w w:val="100"/>
        <w:kern w:val="0"/>
        <w:position w:val="0"/>
        <w:highlight w:val="none"/>
        <w:vertAlign w:val="baseline"/>
      </w:rPr>
    </w:lvl>
    <w:lvl w:ilvl="2" w:tplc="7CE4D304">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360"/>
      </w:pPr>
      <w:rPr>
        <w:rFonts w:hAnsi="Arial Unicode MS"/>
        <w:caps w:val="0"/>
        <w:smallCaps w:val="0"/>
        <w:strike w:val="0"/>
        <w:dstrike w:val="0"/>
        <w:color w:val="000000"/>
        <w:spacing w:val="0"/>
        <w:w w:val="100"/>
        <w:kern w:val="0"/>
        <w:position w:val="0"/>
        <w:highlight w:val="none"/>
        <w:vertAlign w:val="baseline"/>
      </w:rPr>
    </w:lvl>
    <w:lvl w:ilvl="3" w:tplc="C91E1DB6">
      <w:start w:val="1"/>
      <w:numFmt w:val="decimal"/>
      <w:lvlText w:val="%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caps w:val="0"/>
        <w:smallCaps w:val="0"/>
        <w:strike w:val="0"/>
        <w:dstrike w:val="0"/>
        <w:color w:val="000000"/>
        <w:spacing w:val="0"/>
        <w:w w:val="100"/>
        <w:kern w:val="0"/>
        <w:position w:val="0"/>
        <w:highlight w:val="none"/>
        <w:vertAlign w:val="baseline"/>
      </w:rPr>
    </w:lvl>
    <w:lvl w:ilvl="4" w:tplc="1C544C36">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360"/>
      </w:pPr>
      <w:rPr>
        <w:rFonts w:hAnsi="Arial Unicode MS"/>
        <w:caps w:val="0"/>
        <w:smallCaps w:val="0"/>
        <w:strike w:val="0"/>
        <w:dstrike w:val="0"/>
        <w:color w:val="000000"/>
        <w:spacing w:val="0"/>
        <w:w w:val="100"/>
        <w:kern w:val="0"/>
        <w:position w:val="0"/>
        <w:highlight w:val="none"/>
        <w:vertAlign w:val="baseline"/>
      </w:rPr>
    </w:lvl>
    <w:lvl w:ilvl="5" w:tplc="48B4A076">
      <w:start w:val="1"/>
      <w:numFmt w:val="decimal"/>
      <w:lvlText w:val="%6."/>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hAnsi="Arial Unicode MS"/>
        <w:caps w:val="0"/>
        <w:smallCaps w:val="0"/>
        <w:strike w:val="0"/>
        <w:dstrike w:val="0"/>
        <w:color w:val="000000"/>
        <w:spacing w:val="0"/>
        <w:w w:val="100"/>
        <w:kern w:val="0"/>
        <w:position w:val="0"/>
        <w:highlight w:val="none"/>
        <w:vertAlign w:val="baseline"/>
      </w:rPr>
    </w:lvl>
    <w:lvl w:ilvl="6" w:tplc="5714EACA">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20" w:hanging="360"/>
      </w:pPr>
      <w:rPr>
        <w:rFonts w:hAnsi="Arial Unicode MS"/>
        <w:caps w:val="0"/>
        <w:smallCaps w:val="0"/>
        <w:strike w:val="0"/>
        <w:dstrike w:val="0"/>
        <w:color w:val="000000"/>
        <w:spacing w:val="0"/>
        <w:w w:val="100"/>
        <w:kern w:val="0"/>
        <w:position w:val="0"/>
        <w:highlight w:val="none"/>
        <w:vertAlign w:val="baseline"/>
      </w:rPr>
    </w:lvl>
    <w:lvl w:ilvl="7" w:tplc="E1CCDE96">
      <w:start w:val="1"/>
      <w:numFmt w:val="decimal"/>
      <w:lvlText w:val="%8."/>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caps w:val="0"/>
        <w:smallCaps w:val="0"/>
        <w:strike w:val="0"/>
        <w:dstrike w:val="0"/>
        <w:color w:val="000000"/>
        <w:spacing w:val="0"/>
        <w:w w:val="100"/>
        <w:kern w:val="0"/>
        <w:position w:val="0"/>
        <w:highlight w:val="none"/>
        <w:vertAlign w:val="baseline"/>
      </w:rPr>
    </w:lvl>
    <w:lvl w:ilvl="8" w:tplc="A8E2728C">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360"/>
      </w:pPr>
      <w:rPr>
        <w:rFonts w:hAnsi="Arial Unicode MS"/>
        <w:caps w:val="0"/>
        <w:smallCaps w:val="0"/>
        <w:strike w:val="0"/>
        <w:dstrike w:val="0"/>
        <w:color w:val="000000"/>
        <w:spacing w:val="0"/>
        <w:w w:val="100"/>
        <w:kern w:val="0"/>
        <w:position w:val="0"/>
        <w:highlight w:val="none"/>
        <w:vertAlign w:val="baseline"/>
      </w:rPr>
    </w:lvl>
  </w:abstractNum>
  <w:num w:numId="1">
    <w:abstractNumId w:val="6"/>
  </w:num>
  <w:num w:numId="2">
    <w:abstractNumId w:val="5"/>
  </w:num>
  <w:num w:numId="3">
    <w:abstractNumId w:val="2"/>
  </w:num>
  <w:num w:numId="4">
    <w:abstractNumId w:val="3"/>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D50"/>
    <w:rsid w:val="000078C0"/>
    <w:rsid w:val="000D7512"/>
    <w:rsid w:val="000E67F5"/>
    <w:rsid w:val="00114094"/>
    <w:rsid w:val="00155F90"/>
    <w:rsid w:val="001711A1"/>
    <w:rsid w:val="001C0AB3"/>
    <w:rsid w:val="001E03C9"/>
    <w:rsid w:val="001F65B3"/>
    <w:rsid w:val="00293B88"/>
    <w:rsid w:val="00356B43"/>
    <w:rsid w:val="003D42F2"/>
    <w:rsid w:val="003E0B6B"/>
    <w:rsid w:val="003E25EB"/>
    <w:rsid w:val="004118AE"/>
    <w:rsid w:val="0043433E"/>
    <w:rsid w:val="00444F7D"/>
    <w:rsid w:val="004A7F10"/>
    <w:rsid w:val="004E2406"/>
    <w:rsid w:val="00596B5B"/>
    <w:rsid w:val="005B0894"/>
    <w:rsid w:val="00624D36"/>
    <w:rsid w:val="00624D50"/>
    <w:rsid w:val="00652912"/>
    <w:rsid w:val="00702F2B"/>
    <w:rsid w:val="007913EF"/>
    <w:rsid w:val="00914209"/>
    <w:rsid w:val="0098410C"/>
    <w:rsid w:val="009B6043"/>
    <w:rsid w:val="009C05B2"/>
    <w:rsid w:val="00A025DA"/>
    <w:rsid w:val="00B152A3"/>
    <w:rsid w:val="00B5568C"/>
    <w:rsid w:val="00E85209"/>
    <w:rsid w:val="00F114D8"/>
    <w:rsid w:val="00F60093"/>
    <w:rsid w:val="00F8261A"/>
    <w:rsid w:val="00FF41F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4DB29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D50"/>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oofdtekst">
    <w:name w:val="Hoofdtekst"/>
    <w:rsid w:val="00FF41FA"/>
    <w:pPr>
      <w:pBdr>
        <w:top w:val="nil"/>
        <w:left w:val="nil"/>
        <w:bottom w:val="nil"/>
        <w:right w:val="nil"/>
        <w:between w:val="nil"/>
        <w:bar w:val="nil"/>
      </w:pBdr>
    </w:pPr>
    <w:rPr>
      <w:rFonts w:ascii="Helvetica" w:eastAsia="Arial Unicode MS" w:hAnsi="Helvetica" w:cs="Arial Unicode MS"/>
      <w:color w:val="000000"/>
      <w:sz w:val="22"/>
      <w:szCs w:val="22"/>
      <w:bdr w:val="nil"/>
      <w:lang w:val="nl-NL"/>
    </w:rPr>
  </w:style>
  <w:style w:type="numbering" w:customStyle="1" w:styleId="Genummerd">
    <w:name w:val="Genummerd"/>
    <w:rsid w:val="00FF41FA"/>
    <w:pPr>
      <w:numPr>
        <w:numId w:val="1"/>
      </w:numPr>
    </w:pPr>
  </w:style>
  <w:style w:type="paragraph" w:styleId="Header">
    <w:name w:val="header"/>
    <w:basedOn w:val="Normal"/>
    <w:link w:val="HeaderChar"/>
    <w:uiPriority w:val="99"/>
    <w:unhideWhenUsed/>
    <w:rsid w:val="004118AE"/>
    <w:pPr>
      <w:tabs>
        <w:tab w:val="center" w:pos="4153"/>
        <w:tab w:val="right" w:pos="8306"/>
      </w:tabs>
    </w:pPr>
  </w:style>
  <w:style w:type="character" w:customStyle="1" w:styleId="HeaderChar">
    <w:name w:val="Header Char"/>
    <w:basedOn w:val="DefaultParagraphFont"/>
    <w:link w:val="Header"/>
    <w:uiPriority w:val="99"/>
    <w:rsid w:val="004118AE"/>
    <w:rPr>
      <w:lang w:val="nl-NL"/>
    </w:rPr>
  </w:style>
  <w:style w:type="paragraph" w:styleId="Footer">
    <w:name w:val="footer"/>
    <w:basedOn w:val="Normal"/>
    <w:link w:val="FooterChar"/>
    <w:uiPriority w:val="99"/>
    <w:unhideWhenUsed/>
    <w:rsid w:val="004118AE"/>
    <w:pPr>
      <w:tabs>
        <w:tab w:val="center" w:pos="4153"/>
        <w:tab w:val="right" w:pos="8306"/>
      </w:tabs>
    </w:pPr>
  </w:style>
  <w:style w:type="character" w:customStyle="1" w:styleId="FooterChar">
    <w:name w:val="Footer Char"/>
    <w:basedOn w:val="DefaultParagraphFont"/>
    <w:link w:val="Footer"/>
    <w:uiPriority w:val="99"/>
    <w:rsid w:val="004118AE"/>
    <w:rPr>
      <w:lang w:val="n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D50"/>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oofdtekst">
    <w:name w:val="Hoofdtekst"/>
    <w:rsid w:val="00FF41FA"/>
    <w:pPr>
      <w:pBdr>
        <w:top w:val="nil"/>
        <w:left w:val="nil"/>
        <w:bottom w:val="nil"/>
        <w:right w:val="nil"/>
        <w:between w:val="nil"/>
        <w:bar w:val="nil"/>
      </w:pBdr>
    </w:pPr>
    <w:rPr>
      <w:rFonts w:ascii="Helvetica" w:eastAsia="Arial Unicode MS" w:hAnsi="Helvetica" w:cs="Arial Unicode MS"/>
      <w:color w:val="000000"/>
      <w:sz w:val="22"/>
      <w:szCs w:val="22"/>
      <w:bdr w:val="nil"/>
      <w:lang w:val="nl-NL"/>
    </w:rPr>
  </w:style>
  <w:style w:type="numbering" w:customStyle="1" w:styleId="Genummerd">
    <w:name w:val="Genummerd"/>
    <w:rsid w:val="00FF41FA"/>
    <w:pPr>
      <w:numPr>
        <w:numId w:val="1"/>
      </w:numPr>
    </w:pPr>
  </w:style>
  <w:style w:type="paragraph" w:styleId="Header">
    <w:name w:val="header"/>
    <w:basedOn w:val="Normal"/>
    <w:link w:val="HeaderChar"/>
    <w:uiPriority w:val="99"/>
    <w:unhideWhenUsed/>
    <w:rsid w:val="004118AE"/>
    <w:pPr>
      <w:tabs>
        <w:tab w:val="center" w:pos="4153"/>
        <w:tab w:val="right" w:pos="8306"/>
      </w:tabs>
    </w:pPr>
  </w:style>
  <w:style w:type="character" w:customStyle="1" w:styleId="HeaderChar">
    <w:name w:val="Header Char"/>
    <w:basedOn w:val="DefaultParagraphFont"/>
    <w:link w:val="Header"/>
    <w:uiPriority w:val="99"/>
    <w:rsid w:val="004118AE"/>
    <w:rPr>
      <w:lang w:val="nl-NL"/>
    </w:rPr>
  </w:style>
  <w:style w:type="paragraph" w:styleId="Footer">
    <w:name w:val="footer"/>
    <w:basedOn w:val="Normal"/>
    <w:link w:val="FooterChar"/>
    <w:uiPriority w:val="99"/>
    <w:unhideWhenUsed/>
    <w:rsid w:val="004118AE"/>
    <w:pPr>
      <w:tabs>
        <w:tab w:val="center" w:pos="4153"/>
        <w:tab w:val="right" w:pos="8306"/>
      </w:tabs>
    </w:pPr>
  </w:style>
  <w:style w:type="character" w:customStyle="1" w:styleId="FooterChar">
    <w:name w:val="Footer Char"/>
    <w:basedOn w:val="DefaultParagraphFont"/>
    <w:link w:val="Footer"/>
    <w:uiPriority w:val="99"/>
    <w:rsid w:val="004118AE"/>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3</Pages>
  <Words>1910</Words>
  <Characters>10893</Characters>
  <Application>Microsoft Macintosh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14</cp:revision>
  <dcterms:created xsi:type="dcterms:W3CDTF">2016-11-17T15:41:00Z</dcterms:created>
  <dcterms:modified xsi:type="dcterms:W3CDTF">2016-11-18T13:57:00Z</dcterms:modified>
</cp:coreProperties>
</file>