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A9A08" w14:textId="27FD5A83" w:rsidR="00806505" w:rsidRPr="00812EA8" w:rsidRDefault="00754000" w:rsidP="00806505">
      <w:pPr>
        <w:rPr>
          <w:rFonts w:ascii="Century Gothic" w:hAnsi="Century Gothic"/>
          <w:sz w:val="36"/>
          <w:szCs w:val="36"/>
          <w:lang w:val="fr-BE"/>
        </w:rPr>
      </w:pPr>
      <w:r>
        <w:rPr>
          <w:rFonts w:ascii="Century Gothic" w:hAnsi="Century Gothic"/>
          <w:highlight w:val="yellow"/>
        </w:rPr>
        <w:sym w:font="Wingdings 2" w:char="F03A"/>
      </w:r>
      <w:r>
        <w:rPr>
          <w:rFonts w:ascii="Century Gothic" w:hAnsi="Century Gothic"/>
        </w:rPr>
        <w:t xml:space="preserve"> </w:t>
      </w:r>
      <w:r w:rsidR="00806505" w:rsidRPr="00812EA8">
        <w:rPr>
          <w:rFonts w:ascii="Century Gothic" w:hAnsi="Century Gothic"/>
          <w:sz w:val="36"/>
          <w:szCs w:val="36"/>
          <w:lang w:val="fr-BE"/>
        </w:rPr>
        <w:t xml:space="preserve">2. </w:t>
      </w:r>
      <w:r w:rsidR="00812EA8" w:rsidRPr="00812EA8">
        <w:rPr>
          <w:rFonts w:ascii="Century Gothic" w:hAnsi="Century Gothic"/>
          <w:sz w:val="36"/>
          <w:szCs w:val="36"/>
          <w:lang w:val="fr-BE"/>
        </w:rPr>
        <w:t>Un héritage impérissable</w:t>
      </w:r>
      <w:r w:rsidR="00806505" w:rsidRPr="00812EA8">
        <w:rPr>
          <w:rFonts w:ascii="Century Gothic" w:hAnsi="Century Gothic"/>
          <w:sz w:val="36"/>
          <w:szCs w:val="36"/>
          <w:lang w:val="fr-BE"/>
        </w:rPr>
        <w:t xml:space="preserve">  </w:t>
      </w:r>
    </w:p>
    <w:p w14:paraId="22B3EF16" w14:textId="77777777" w:rsidR="00806505" w:rsidRPr="00384101" w:rsidRDefault="00806505" w:rsidP="00806505">
      <w:pPr>
        <w:rPr>
          <w:rFonts w:ascii="Century Gothic" w:hAnsi="Century Gothic"/>
          <w:sz w:val="8"/>
          <w:szCs w:val="8"/>
          <w:lang w:val="fr-BE"/>
        </w:rPr>
      </w:pPr>
    </w:p>
    <w:p w14:paraId="3A30106B" w14:textId="6301F892" w:rsidR="00812EA8" w:rsidRPr="00384101" w:rsidRDefault="00812EA8" w:rsidP="004B6862">
      <w:pPr>
        <w:rPr>
          <w:rFonts w:ascii="Century Gothic" w:hAnsi="Century Gothic"/>
          <w:spacing w:val="-4"/>
          <w:sz w:val="22"/>
          <w:szCs w:val="22"/>
          <w:lang w:val="fr-BE"/>
        </w:rPr>
      </w:pPr>
      <w:r w:rsidRPr="00384101">
        <w:rPr>
          <w:rFonts w:ascii="Century Gothic" w:hAnsi="Century Gothic"/>
          <w:spacing w:val="-4"/>
          <w:sz w:val="22"/>
          <w:szCs w:val="22"/>
          <w:lang w:val="fr-BE"/>
        </w:rPr>
        <w:t>Pour nos esprits occidentaux du 21</w:t>
      </w:r>
      <w:r w:rsidRPr="00384101">
        <w:rPr>
          <w:rFonts w:ascii="Century Gothic" w:hAnsi="Century Gothic"/>
          <w:spacing w:val="-4"/>
          <w:sz w:val="22"/>
          <w:szCs w:val="22"/>
          <w:vertAlign w:val="superscript"/>
          <w:lang w:val="fr-BE"/>
        </w:rPr>
        <w:t>ème</w:t>
      </w:r>
      <w:r w:rsidRPr="00384101">
        <w:rPr>
          <w:rFonts w:ascii="Century Gothic" w:hAnsi="Century Gothic"/>
          <w:spacing w:val="-4"/>
          <w:sz w:val="22"/>
          <w:szCs w:val="22"/>
          <w:lang w:val="fr-BE"/>
        </w:rPr>
        <w:t xml:space="preserve"> siècle, le chapitre 1 n'est pas vraiment des plus simples : un autre schéma de pensée, des références à l'A.T., des formules liturgiques du premier siècle…  De plus, il ne faut pas oublier que l'auteur s'adresse à des gens qui essa</w:t>
      </w:r>
      <w:r w:rsidR="00C724CD" w:rsidRPr="00384101">
        <w:rPr>
          <w:rFonts w:ascii="Century Gothic" w:hAnsi="Century Gothic"/>
          <w:spacing w:val="-4"/>
          <w:sz w:val="22"/>
          <w:szCs w:val="22"/>
          <w:lang w:val="fr-BE"/>
        </w:rPr>
        <w:t>ya</w:t>
      </w:r>
      <w:r w:rsidRPr="00384101">
        <w:rPr>
          <w:rFonts w:ascii="Century Gothic" w:hAnsi="Century Gothic"/>
          <w:spacing w:val="-4"/>
          <w:sz w:val="22"/>
          <w:szCs w:val="22"/>
          <w:lang w:val="fr-BE"/>
        </w:rPr>
        <w:t>ie</w:t>
      </w:r>
      <w:r w:rsidR="00C724CD" w:rsidRPr="00384101">
        <w:rPr>
          <w:rFonts w:ascii="Century Gothic" w:hAnsi="Century Gothic"/>
          <w:spacing w:val="-4"/>
          <w:sz w:val="22"/>
          <w:szCs w:val="22"/>
          <w:lang w:val="fr-BE"/>
        </w:rPr>
        <w:t>nt</w:t>
      </w:r>
      <w:r w:rsidRPr="00384101">
        <w:rPr>
          <w:rFonts w:ascii="Century Gothic" w:hAnsi="Century Gothic"/>
          <w:spacing w:val="-4"/>
          <w:sz w:val="22"/>
          <w:szCs w:val="22"/>
          <w:lang w:val="fr-BE"/>
        </w:rPr>
        <w:t xml:space="preserve"> d'être chrétiens en d</w:t>
      </w:r>
      <w:r w:rsidR="00C724CD" w:rsidRPr="00384101">
        <w:rPr>
          <w:rFonts w:ascii="Century Gothic" w:hAnsi="Century Gothic"/>
          <w:spacing w:val="-4"/>
          <w:sz w:val="22"/>
          <w:szCs w:val="22"/>
          <w:lang w:val="fr-BE"/>
        </w:rPr>
        <w:t>épit de</w:t>
      </w:r>
      <w:r w:rsidRPr="00384101">
        <w:rPr>
          <w:rFonts w:ascii="Century Gothic" w:hAnsi="Century Gothic"/>
          <w:spacing w:val="-4"/>
          <w:sz w:val="22"/>
          <w:szCs w:val="22"/>
          <w:lang w:val="fr-BE"/>
        </w:rPr>
        <w:t xml:space="preserve"> grosses difficultés voire d</w:t>
      </w:r>
      <w:r w:rsidR="00C724CD" w:rsidRPr="00384101">
        <w:rPr>
          <w:rFonts w:ascii="Century Gothic" w:hAnsi="Century Gothic"/>
          <w:spacing w:val="-4"/>
          <w:sz w:val="22"/>
          <w:szCs w:val="22"/>
          <w:lang w:val="fr-BE"/>
        </w:rPr>
        <w:t>'</w:t>
      </w:r>
      <w:r w:rsidRPr="00384101">
        <w:rPr>
          <w:rFonts w:ascii="Century Gothic" w:hAnsi="Century Gothic"/>
          <w:spacing w:val="-4"/>
          <w:sz w:val="22"/>
          <w:szCs w:val="22"/>
          <w:lang w:val="fr-BE"/>
        </w:rPr>
        <w:t xml:space="preserve">oppressions (v. 6 </w:t>
      </w:r>
      <w:r w:rsidRPr="00384101">
        <w:rPr>
          <w:rFonts w:ascii="Century Gothic" w:hAnsi="Century Gothic"/>
          <w:color w:val="0070C0"/>
          <w:spacing w:val="-4"/>
          <w:sz w:val="22"/>
          <w:szCs w:val="22"/>
          <w:lang w:val="fr-BE"/>
        </w:rPr>
        <w:t xml:space="preserve">'quoique vous soyez maintenant, pour un peu de temps, puisqu’il le faut, attristés par diverses épreuves…' </w:t>
      </w:r>
      <w:r w:rsidRPr="00384101">
        <w:rPr>
          <w:rFonts w:ascii="Century Gothic" w:hAnsi="Century Gothic"/>
          <w:color w:val="000000" w:themeColor="text1"/>
          <w:spacing w:val="-4"/>
          <w:sz w:val="22"/>
          <w:szCs w:val="22"/>
          <w:lang w:val="fr-BE"/>
        </w:rPr>
        <w:t xml:space="preserve">) dans un environnement qui n'était pas </w:t>
      </w:r>
      <w:r w:rsidR="00ED1CFE" w:rsidRPr="00384101">
        <w:rPr>
          <w:rFonts w:ascii="Century Gothic" w:hAnsi="Century Gothic"/>
          <w:color w:val="000000" w:themeColor="text1"/>
          <w:spacing w:val="-4"/>
          <w:sz w:val="22"/>
          <w:szCs w:val="22"/>
          <w:lang w:val="fr-BE"/>
        </w:rPr>
        <w:t>favorable à la foi (</w:t>
      </w:r>
      <w:r w:rsidR="00ED1CFE" w:rsidRPr="00384101">
        <w:rPr>
          <w:rFonts w:ascii="Century Gothic" w:hAnsi="Century Gothic"/>
          <w:color w:val="0070C0"/>
          <w:spacing w:val="-4"/>
          <w:sz w:val="22"/>
          <w:szCs w:val="22"/>
          <w:lang w:val="fr-BE"/>
        </w:rPr>
        <w:t xml:space="preserve">'à ceux qui sont étrangers et dispersés' </w:t>
      </w:r>
      <w:r w:rsidR="00ED1CFE" w:rsidRPr="00384101">
        <w:rPr>
          <w:rFonts w:ascii="Century Gothic" w:hAnsi="Century Gothic"/>
          <w:color w:val="000000" w:themeColor="text1"/>
          <w:spacing w:val="-4"/>
          <w:sz w:val="22"/>
          <w:szCs w:val="22"/>
          <w:lang w:val="fr-BE"/>
        </w:rPr>
        <w:t xml:space="preserve">– v.1 / </w:t>
      </w:r>
      <w:r w:rsidR="00ED1CFE" w:rsidRPr="00384101">
        <w:rPr>
          <w:rFonts w:ascii="Century Gothic" w:hAnsi="Century Gothic"/>
          <w:color w:val="0070C0"/>
          <w:spacing w:val="-4"/>
          <w:sz w:val="22"/>
          <w:szCs w:val="22"/>
          <w:lang w:val="fr-BE"/>
        </w:rPr>
        <w:t>'Si vous êtes insultés pour le nom du Christ…'</w:t>
      </w:r>
      <w:r w:rsidR="00ED1CFE" w:rsidRPr="00384101">
        <w:rPr>
          <w:rFonts w:ascii="Century Gothic" w:hAnsi="Century Gothic"/>
          <w:color w:val="000000" w:themeColor="text1"/>
          <w:spacing w:val="-4"/>
          <w:sz w:val="22"/>
          <w:szCs w:val="22"/>
          <w:lang w:val="fr-BE"/>
        </w:rPr>
        <w:t xml:space="preserve"> – 4.14</w:t>
      </w:r>
      <w:r w:rsidR="00C724CD" w:rsidRPr="00384101">
        <w:rPr>
          <w:rFonts w:ascii="Century Gothic" w:hAnsi="Century Gothic"/>
          <w:color w:val="000000" w:themeColor="text1"/>
          <w:spacing w:val="-4"/>
          <w:sz w:val="22"/>
          <w:szCs w:val="22"/>
          <w:lang w:val="fr-BE"/>
        </w:rPr>
        <w:t>)</w:t>
      </w:r>
    </w:p>
    <w:p w14:paraId="38FA798B" w14:textId="2454C58E" w:rsidR="004B6862" w:rsidRPr="00ED1CFE" w:rsidRDefault="00ED1CFE" w:rsidP="004B6862">
      <w:pPr>
        <w:rPr>
          <w:rFonts w:ascii="Century Gothic" w:hAnsi="Century Gothic"/>
          <w:color w:val="000000" w:themeColor="text1"/>
          <w:sz w:val="22"/>
          <w:szCs w:val="22"/>
          <w:lang w:val="fr-BE"/>
        </w:rPr>
      </w:pPr>
      <w:r w:rsidRPr="00ED1CFE">
        <w:rPr>
          <w:rFonts w:ascii="Century Gothic" w:hAnsi="Century Gothic"/>
          <w:sz w:val="22"/>
          <w:szCs w:val="22"/>
          <w:lang w:val="fr-BE"/>
        </w:rPr>
        <w:t xml:space="preserve">On peut facilement se perdre dans toutes les expressions et les détails. </w:t>
      </w:r>
      <w:r>
        <w:rPr>
          <w:rFonts w:ascii="Century Gothic" w:hAnsi="Century Gothic"/>
          <w:sz w:val="22"/>
          <w:szCs w:val="22"/>
          <w:lang w:val="fr-BE"/>
        </w:rPr>
        <w:t xml:space="preserve"> Mais il est important de découvrir la ligne générale, le message que l'auteur veut faire passer.  Le verset 13 du chapitre 1 est introduit par les mots </w:t>
      </w:r>
      <w:r w:rsidRPr="00717568">
        <w:rPr>
          <w:rFonts w:ascii="Century Gothic" w:hAnsi="Century Gothic"/>
          <w:color w:val="0070C0"/>
          <w:sz w:val="22"/>
          <w:szCs w:val="22"/>
          <w:lang w:val="fr-BE"/>
        </w:rPr>
        <w:t xml:space="preserve">'C'est pourquoi' </w:t>
      </w:r>
      <w:r>
        <w:rPr>
          <w:rFonts w:ascii="Century Gothic" w:hAnsi="Century Gothic"/>
          <w:sz w:val="22"/>
          <w:szCs w:val="22"/>
          <w:lang w:val="fr-BE"/>
        </w:rPr>
        <w:t xml:space="preserve">(LSG) ou </w:t>
      </w:r>
      <w:r w:rsidRPr="00717568">
        <w:rPr>
          <w:rFonts w:ascii="Century Gothic" w:hAnsi="Century Gothic"/>
          <w:color w:val="0070C0"/>
          <w:sz w:val="22"/>
          <w:szCs w:val="22"/>
          <w:lang w:val="fr-BE"/>
        </w:rPr>
        <w:t>'Aussi'</w:t>
      </w:r>
      <w:r>
        <w:rPr>
          <w:rFonts w:ascii="Century Gothic" w:hAnsi="Century Gothic"/>
          <w:sz w:val="22"/>
          <w:szCs w:val="22"/>
          <w:lang w:val="fr-BE"/>
        </w:rPr>
        <w:t xml:space="preserve"> (NBS), suivis par différentes manières d'exhorter à </w:t>
      </w:r>
      <w:r>
        <w:rPr>
          <w:rFonts w:ascii="Century Gothic" w:hAnsi="Century Gothic"/>
          <w:b/>
          <w:sz w:val="22"/>
          <w:szCs w:val="22"/>
          <w:lang w:val="fr-BE"/>
        </w:rPr>
        <w:t xml:space="preserve">concrétiser la nouvelle vie en Christ. </w:t>
      </w:r>
      <w:r>
        <w:rPr>
          <w:rFonts w:ascii="Century Gothic" w:hAnsi="Century Gothic"/>
          <w:sz w:val="22"/>
          <w:szCs w:val="22"/>
          <w:lang w:val="fr-BE"/>
        </w:rPr>
        <w:t xml:space="preserve">L'auteur n'a donc pas l'intention de présenter une argumentation théologique ou doctrinale mais bien d'encourager, d'exhorter… comme une aide pour la vie quotidienne. </w:t>
      </w:r>
    </w:p>
    <w:p w14:paraId="1077DADF" w14:textId="77777777" w:rsidR="00F2439B" w:rsidRPr="00ED1CFE" w:rsidRDefault="00F2439B" w:rsidP="00806505">
      <w:pPr>
        <w:rPr>
          <w:rFonts w:ascii="Century Gothic" w:hAnsi="Century Gothic"/>
          <w:sz w:val="8"/>
          <w:szCs w:val="8"/>
          <w:lang w:val="fr-BE"/>
        </w:rPr>
      </w:pPr>
    </w:p>
    <w:p w14:paraId="611456EE" w14:textId="3D860FC2" w:rsidR="00F2439B" w:rsidRPr="00D70CED" w:rsidRDefault="00754000" w:rsidP="00806505">
      <w:pPr>
        <w:rPr>
          <w:rFonts w:ascii="Century Gothic" w:hAnsi="Century Gothic"/>
          <w:sz w:val="22"/>
          <w:szCs w:val="22"/>
          <w:lang w:val="fr-BE"/>
        </w:rPr>
      </w:pPr>
      <w:r>
        <w:rPr>
          <w:rFonts w:ascii="Century Gothic" w:hAnsi="Century Gothic"/>
          <w:highlight w:val="yellow"/>
        </w:rPr>
        <w:sym w:font="Wingdings 2" w:char="F03A"/>
      </w:r>
      <w:r>
        <w:rPr>
          <w:rFonts w:ascii="Century Gothic" w:hAnsi="Century Gothic"/>
        </w:rPr>
        <w:t xml:space="preserve"> </w:t>
      </w:r>
      <w:r w:rsidR="00D70CED">
        <w:rPr>
          <w:rFonts w:ascii="Century Gothic" w:hAnsi="Century Gothic"/>
          <w:b/>
          <w:sz w:val="22"/>
          <w:szCs w:val="22"/>
          <w:u w:val="single"/>
          <w:lang w:val="fr-BE"/>
        </w:rPr>
        <w:t>Un schéma sommaire du contenu du chapitre 1</w:t>
      </w:r>
      <w:r w:rsidR="003947B1" w:rsidRPr="00D70CED">
        <w:rPr>
          <w:rFonts w:ascii="Century Gothic" w:hAnsi="Century Gothic"/>
          <w:sz w:val="22"/>
          <w:szCs w:val="22"/>
          <w:lang w:val="fr-BE"/>
        </w:rPr>
        <w:t xml:space="preserve"> </w:t>
      </w:r>
      <w:r w:rsidR="00D70CED" w:rsidRPr="00D70CED">
        <w:rPr>
          <w:rFonts w:ascii="Century Gothic" w:hAnsi="Century Gothic"/>
          <w:sz w:val="22"/>
          <w:szCs w:val="22"/>
          <w:lang w:val="fr-BE"/>
        </w:rPr>
        <w:t xml:space="preserve">pourrait s'articuler comme suit : </w:t>
      </w:r>
    </w:p>
    <w:p w14:paraId="6CF538AB" w14:textId="482AE522" w:rsidR="009413DD" w:rsidRPr="00D70CED" w:rsidRDefault="00D70CED" w:rsidP="00384101">
      <w:pPr>
        <w:pStyle w:val="Lijstalinea"/>
        <w:numPr>
          <w:ilvl w:val="0"/>
          <w:numId w:val="4"/>
        </w:numPr>
        <w:ind w:left="284" w:hanging="284"/>
        <w:rPr>
          <w:rFonts w:ascii="Century Gothic" w:hAnsi="Century Gothic"/>
          <w:sz w:val="22"/>
          <w:szCs w:val="22"/>
          <w:lang w:val="fr-BE"/>
        </w:rPr>
      </w:pPr>
      <w:r w:rsidRPr="00D70CED">
        <w:rPr>
          <w:rFonts w:ascii="Century Gothic" w:hAnsi="Century Gothic"/>
          <w:sz w:val="22"/>
          <w:szCs w:val="22"/>
          <w:u w:val="single"/>
          <w:lang w:val="fr-BE"/>
        </w:rPr>
        <w:t>Point de départ</w:t>
      </w:r>
      <w:r w:rsidRPr="00D70CED">
        <w:rPr>
          <w:rFonts w:ascii="Century Gothic" w:hAnsi="Century Gothic"/>
          <w:sz w:val="22"/>
          <w:szCs w:val="22"/>
          <w:lang w:val="fr-BE"/>
        </w:rPr>
        <w:t xml:space="preserve"> </w:t>
      </w:r>
      <w:r w:rsidR="009413DD" w:rsidRPr="00D70CED">
        <w:rPr>
          <w:rFonts w:ascii="Century Gothic" w:hAnsi="Century Gothic"/>
          <w:sz w:val="22"/>
          <w:szCs w:val="22"/>
          <w:lang w:val="fr-BE"/>
        </w:rPr>
        <w:t xml:space="preserve">: </w:t>
      </w:r>
      <w:r w:rsidRPr="00D70CED">
        <w:rPr>
          <w:rFonts w:ascii="Century Gothic" w:hAnsi="Century Gothic"/>
          <w:sz w:val="22"/>
          <w:szCs w:val="22"/>
          <w:lang w:val="fr-BE"/>
        </w:rPr>
        <w:t>sélection</w:t>
      </w:r>
      <w:r w:rsidR="002C3528" w:rsidRPr="00D70CED">
        <w:rPr>
          <w:rFonts w:ascii="Century Gothic" w:hAnsi="Century Gothic"/>
          <w:sz w:val="22"/>
          <w:szCs w:val="22"/>
          <w:lang w:val="fr-BE"/>
        </w:rPr>
        <w:t xml:space="preserve"> / </w:t>
      </w:r>
      <w:r w:rsidRPr="00D70CED">
        <w:rPr>
          <w:rFonts w:ascii="Century Gothic" w:hAnsi="Century Gothic"/>
          <w:sz w:val="22"/>
          <w:szCs w:val="22"/>
          <w:lang w:val="fr-BE"/>
        </w:rPr>
        <w:t xml:space="preserve">prédestination et </w:t>
      </w:r>
      <w:r>
        <w:rPr>
          <w:rFonts w:ascii="Century Gothic" w:hAnsi="Century Gothic"/>
          <w:sz w:val="22"/>
          <w:szCs w:val="22"/>
          <w:lang w:val="fr-BE"/>
        </w:rPr>
        <w:t>miséricorde de Dieu</w:t>
      </w:r>
      <w:r w:rsidR="00CB20A7" w:rsidRPr="00D70CED">
        <w:rPr>
          <w:rFonts w:ascii="Century Gothic" w:hAnsi="Century Gothic"/>
          <w:sz w:val="22"/>
          <w:szCs w:val="22"/>
          <w:lang w:val="fr-BE"/>
        </w:rPr>
        <w:t xml:space="preserve"> </w:t>
      </w:r>
    </w:p>
    <w:p w14:paraId="4EE5F6B8" w14:textId="090303F0" w:rsidR="00CB20A7" w:rsidRPr="00A34136" w:rsidRDefault="00D70CED" w:rsidP="00384101">
      <w:pPr>
        <w:pStyle w:val="Lijstalinea"/>
        <w:numPr>
          <w:ilvl w:val="0"/>
          <w:numId w:val="4"/>
        </w:numPr>
        <w:ind w:left="284" w:hanging="284"/>
        <w:rPr>
          <w:rFonts w:ascii="Century Gothic" w:hAnsi="Century Gothic"/>
          <w:spacing w:val="-8"/>
          <w:sz w:val="22"/>
          <w:szCs w:val="22"/>
          <w:lang w:val="fr-BE"/>
        </w:rPr>
      </w:pPr>
      <w:r w:rsidRPr="00A34136">
        <w:rPr>
          <w:rFonts w:ascii="Century Gothic" w:hAnsi="Century Gothic"/>
          <w:spacing w:val="-8"/>
          <w:sz w:val="22"/>
          <w:szCs w:val="22"/>
          <w:u w:val="single"/>
          <w:lang w:val="fr-BE"/>
        </w:rPr>
        <w:t>Résulta</w:t>
      </w:r>
      <w:r w:rsidR="00CB20A7" w:rsidRPr="00A34136">
        <w:rPr>
          <w:rFonts w:ascii="Century Gothic" w:hAnsi="Century Gothic"/>
          <w:spacing w:val="-8"/>
          <w:sz w:val="22"/>
          <w:szCs w:val="22"/>
          <w:u w:val="single"/>
          <w:lang w:val="fr-BE"/>
        </w:rPr>
        <w:t>t</w:t>
      </w:r>
      <w:r w:rsidRPr="00A34136">
        <w:rPr>
          <w:rFonts w:ascii="Century Gothic" w:hAnsi="Century Gothic"/>
          <w:spacing w:val="-8"/>
          <w:sz w:val="22"/>
          <w:szCs w:val="22"/>
          <w:lang w:val="fr-BE"/>
        </w:rPr>
        <w:t xml:space="preserve"> </w:t>
      </w:r>
      <w:r w:rsidR="00CB20A7" w:rsidRPr="00A34136">
        <w:rPr>
          <w:rFonts w:ascii="Century Gothic" w:hAnsi="Century Gothic"/>
          <w:spacing w:val="-8"/>
          <w:sz w:val="22"/>
          <w:szCs w:val="22"/>
          <w:lang w:val="fr-BE"/>
        </w:rPr>
        <w:t xml:space="preserve">: </w:t>
      </w:r>
      <w:r w:rsidR="009413DD" w:rsidRPr="00A34136">
        <w:rPr>
          <w:rFonts w:ascii="Century Gothic" w:hAnsi="Century Gothic"/>
          <w:spacing w:val="-8"/>
          <w:sz w:val="22"/>
          <w:szCs w:val="22"/>
          <w:lang w:val="fr-BE"/>
        </w:rPr>
        <w:t xml:space="preserve">- </w:t>
      </w:r>
      <w:r w:rsidRPr="00A34136">
        <w:rPr>
          <w:rFonts w:ascii="Century Gothic" w:hAnsi="Century Gothic"/>
          <w:spacing w:val="-8"/>
          <w:sz w:val="22"/>
          <w:szCs w:val="22"/>
          <w:lang w:val="fr-BE"/>
        </w:rPr>
        <w:t>une nouvelle vie</w:t>
      </w:r>
      <w:r w:rsidR="009413DD" w:rsidRPr="00A34136">
        <w:rPr>
          <w:rFonts w:ascii="Century Gothic" w:hAnsi="Century Gothic"/>
          <w:spacing w:val="-8"/>
          <w:sz w:val="22"/>
          <w:szCs w:val="22"/>
          <w:lang w:val="fr-BE"/>
        </w:rPr>
        <w:t xml:space="preserve"> (</w:t>
      </w:r>
      <w:r w:rsidRPr="00A34136">
        <w:rPr>
          <w:rFonts w:ascii="Century Gothic" w:hAnsi="Century Gothic"/>
          <w:spacing w:val="-8"/>
          <w:sz w:val="22"/>
          <w:szCs w:val="22"/>
          <w:lang w:val="fr-BE"/>
        </w:rPr>
        <w:t>naître de nouveau</w:t>
      </w:r>
      <w:r w:rsidR="009413DD" w:rsidRPr="00A34136">
        <w:rPr>
          <w:rFonts w:ascii="Century Gothic" w:hAnsi="Century Gothic"/>
          <w:spacing w:val="-8"/>
          <w:sz w:val="22"/>
          <w:szCs w:val="22"/>
          <w:lang w:val="fr-BE"/>
        </w:rPr>
        <w:t xml:space="preserve"> </w:t>
      </w:r>
      <w:r w:rsidR="00A34136" w:rsidRPr="00A34136">
        <w:rPr>
          <w:rFonts w:ascii="Century Gothic" w:hAnsi="Century Gothic"/>
          <w:spacing w:val="-8"/>
          <w:sz w:val="22"/>
          <w:szCs w:val="22"/>
          <w:lang w:val="fr-BE"/>
        </w:rPr>
        <w:t>-</w:t>
      </w:r>
      <w:r w:rsidR="009413DD" w:rsidRPr="00A34136">
        <w:rPr>
          <w:rFonts w:ascii="Century Gothic" w:hAnsi="Century Gothic"/>
          <w:spacing w:val="-8"/>
          <w:sz w:val="22"/>
          <w:szCs w:val="22"/>
          <w:lang w:val="fr-BE"/>
        </w:rPr>
        <w:t>v. 3)</w:t>
      </w:r>
      <w:r w:rsidR="00CB20A7" w:rsidRPr="00A34136">
        <w:rPr>
          <w:rFonts w:ascii="Century Gothic" w:hAnsi="Century Gothic"/>
          <w:spacing w:val="-8"/>
          <w:sz w:val="22"/>
          <w:szCs w:val="22"/>
          <w:lang w:val="fr-BE"/>
        </w:rPr>
        <w:t xml:space="preserve"> </w:t>
      </w:r>
      <w:r w:rsidRPr="00A34136">
        <w:rPr>
          <w:rFonts w:ascii="Century Gothic" w:hAnsi="Century Gothic"/>
          <w:spacing w:val="-8"/>
          <w:sz w:val="22"/>
          <w:szCs w:val="22"/>
          <w:lang w:val="fr-BE"/>
        </w:rPr>
        <w:t>dans la foi, l'espérance et l'amour… et l'obéissance</w:t>
      </w:r>
    </w:p>
    <w:p w14:paraId="539AB70E" w14:textId="4127A000" w:rsidR="00CB20A7" w:rsidRPr="00D70CED" w:rsidRDefault="002E6779" w:rsidP="00384101">
      <w:pPr>
        <w:ind w:left="284" w:hanging="284"/>
        <w:rPr>
          <w:rFonts w:ascii="Century Gothic" w:hAnsi="Century Gothic"/>
          <w:sz w:val="22"/>
          <w:szCs w:val="22"/>
          <w:lang w:val="fr-BE"/>
        </w:rPr>
      </w:pPr>
      <w:r w:rsidRPr="00D70CED">
        <w:rPr>
          <w:rFonts w:ascii="Century Gothic" w:hAnsi="Century Gothic"/>
          <w:sz w:val="22"/>
          <w:szCs w:val="22"/>
          <w:lang w:val="fr-BE"/>
        </w:rPr>
        <w:tab/>
      </w:r>
      <w:r w:rsidR="009413DD" w:rsidRPr="00D70CED">
        <w:rPr>
          <w:rFonts w:ascii="Century Gothic" w:hAnsi="Century Gothic"/>
          <w:sz w:val="22"/>
          <w:szCs w:val="22"/>
          <w:lang w:val="fr-BE"/>
        </w:rPr>
        <w:t xml:space="preserve">       </w:t>
      </w:r>
      <w:r w:rsidR="00DD4760" w:rsidRPr="00D70CED">
        <w:rPr>
          <w:rFonts w:ascii="Century Gothic" w:hAnsi="Century Gothic"/>
          <w:sz w:val="22"/>
          <w:szCs w:val="22"/>
          <w:lang w:val="fr-BE"/>
        </w:rPr>
        <w:tab/>
      </w:r>
      <w:r w:rsidR="009413DD" w:rsidRPr="00D70CED">
        <w:rPr>
          <w:rFonts w:ascii="Century Gothic" w:hAnsi="Century Gothic"/>
          <w:sz w:val="22"/>
          <w:szCs w:val="22"/>
          <w:lang w:val="fr-BE"/>
        </w:rPr>
        <w:t xml:space="preserve">- </w:t>
      </w:r>
      <w:r w:rsidR="00D70CED" w:rsidRPr="00D70CED">
        <w:rPr>
          <w:rFonts w:ascii="Century Gothic" w:hAnsi="Century Gothic"/>
          <w:sz w:val="22"/>
          <w:szCs w:val="22"/>
          <w:lang w:val="fr-BE"/>
        </w:rPr>
        <w:t>salut</w:t>
      </w:r>
      <w:r w:rsidR="00BD1E9C" w:rsidRPr="00D70CED">
        <w:rPr>
          <w:rFonts w:ascii="Century Gothic" w:hAnsi="Century Gothic"/>
          <w:sz w:val="22"/>
          <w:szCs w:val="22"/>
          <w:lang w:val="fr-BE"/>
        </w:rPr>
        <w:t xml:space="preserve">, </w:t>
      </w:r>
      <w:r w:rsidR="00D70CED" w:rsidRPr="00D70CED">
        <w:rPr>
          <w:rFonts w:ascii="Century Gothic" w:hAnsi="Century Gothic"/>
          <w:sz w:val="22"/>
          <w:szCs w:val="22"/>
          <w:lang w:val="fr-BE"/>
        </w:rPr>
        <w:t>un héritage impérissable qui est proche</w:t>
      </w:r>
    </w:p>
    <w:p w14:paraId="123DDF4F" w14:textId="5F0FE3C4" w:rsidR="00CB20A7" w:rsidRPr="00D70CED" w:rsidRDefault="00D70CED" w:rsidP="00384101">
      <w:pPr>
        <w:pStyle w:val="Lijstalinea"/>
        <w:numPr>
          <w:ilvl w:val="0"/>
          <w:numId w:val="4"/>
        </w:numPr>
        <w:ind w:left="284" w:hanging="284"/>
        <w:rPr>
          <w:rFonts w:ascii="Century Gothic" w:hAnsi="Century Gothic"/>
          <w:sz w:val="22"/>
          <w:szCs w:val="22"/>
          <w:lang w:val="fr-BE"/>
        </w:rPr>
      </w:pPr>
      <w:r w:rsidRPr="00D70CED">
        <w:rPr>
          <w:rFonts w:ascii="Century Gothic" w:hAnsi="Century Gothic"/>
          <w:sz w:val="22"/>
          <w:szCs w:val="22"/>
          <w:u w:val="single"/>
          <w:lang w:val="fr-BE"/>
        </w:rPr>
        <w:t>Conséquence</w:t>
      </w:r>
      <w:r w:rsidRPr="00D70CED">
        <w:rPr>
          <w:rFonts w:ascii="Century Gothic" w:hAnsi="Century Gothic"/>
          <w:sz w:val="22"/>
          <w:szCs w:val="22"/>
          <w:lang w:val="fr-BE"/>
        </w:rPr>
        <w:t xml:space="preserve"> </w:t>
      </w:r>
      <w:r w:rsidR="009413DD" w:rsidRPr="00D70CED">
        <w:rPr>
          <w:rFonts w:ascii="Century Gothic" w:hAnsi="Century Gothic"/>
          <w:sz w:val="22"/>
          <w:szCs w:val="22"/>
          <w:lang w:val="fr-BE"/>
        </w:rPr>
        <w:t xml:space="preserve">: </w:t>
      </w:r>
      <w:r w:rsidRPr="00D70CED">
        <w:rPr>
          <w:rFonts w:ascii="Century Gothic" w:hAnsi="Century Gothic"/>
          <w:sz w:val="22"/>
          <w:szCs w:val="22"/>
          <w:lang w:val="fr-BE"/>
        </w:rPr>
        <w:t>cela procure de la joie en dépit des épreuves</w:t>
      </w:r>
    </w:p>
    <w:p w14:paraId="212AC657" w14:textId="450D81FD" w:rsidR="00625009" w:rsidRPr="00D70CED" w:rsidRDefault="00D70CED" w:rsidP="00384101">
      <w:pPr>
        <w:pStyle w:val="Lijstalinea"/>
        <w:numPr>
          <w:ilvl w:val="0"/>
          <w:numId w:val="4"/>
        </w:numPr>
        <w:ind w:left="284" w:hanging="284"/>
        <w:rPr>
          <w:rFonts w:ascii="Century Gothic" w:hAnsi="Century Gothic"/>
          <w:sz w:val="22"/>
          <w:szCs w:val="22"/>
          <w:lang w:val="fr-BE"/>
        </w:rPr>
      </w:pPr>
      <w:r w:rsidRPr="00D70CED">
        <w:rPr>
          <w:rFonts w:ascii="Century Gothic" w:hAnsi="Century Gothic"/>
          <w:sz w:val="22"/>
          <w:szCs w:val="22"/>
          <w:u w:val="single"/>
          <w:lang w:val="fr-BE"/>
        </w:rPr>
        <w:t>Exhortation</w:t>
      </w:r>
      <w:r w:rsidRPr="00D70CED">
        <w:rPr>
          <w:rFonts w:ascii="Century Gothic" w:hAnsi="Century Gothic"/>
          <w:sz w:val="22"/>
          <w:szCs w:val="22"/>
          <w:lang w:val="fr-BE"/>
        </w:rPr>
        <w:t xml:space="preserve"> à concrétiser cette nouvelle vie (à partir du v. 13) : soyez dévoués, tenez bon !</w:t>
      </w:r>
      <w:r w:rsidR="00BD1E9C" w:rsidRPr="00D70CED">
        <w:rPr>
          <w:rFonts w:ascii="Century Gothic" w:hAnsi="Century Gothic"/>
          <w:sz w:val="22"/>
          <w:szCs w:val="22"/>
          <w:lang w:val="fr-BE"/>
        </w:rPr>
        <w:t xml:space="preserve"> </w:t>
      </w:r>
    </w:p>
    <w:p w14:paraId="3240AF19" w14:textId="77777777" w:rsidR="00D70CED" w:rsidRPr="00D70CED" w:rsidRDefault="00D70CED" w:rsidP="00D70CED">
      <w:pPr>
        <w:ind w:left="1"/>
        <w:rPr>
          <w:rFonts w:ascii="Century Gothic" w:hAnsi="Century Gothic"/>
          <w:sz w:val="10"/>
          <w:szCs w:val="10"/>
          <w:lang w:val="fr-BE"/>
        </w:rPr>
      </w:pPr>
    </w:p>
    <w:p w14:paraId="19585137" w14:textId="698D7A85" w:rsidR="00925D92" w:rsidRPr="002D7CF3" w:rsidRDefault="00D70CED" w:rsidP="00925D92">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rPr>
      </w:pPr>
      <w:proofErr w:type="spellStart"/>
      <w:r>
        <w:rPr>
          <w:rFonts w:ascii="Century Gothic" w:hAnsi="Century Gothic"/>
          <w:b/>
          <w:color w:val="C00000"/>
          <w:sz w:val="21"/>
          <w:szCs w:val="21"/>
        </w:rPr>
        <w:t>Parlons</w:t>
      </w:r>
      <w:proofErr w:type="spellEnd"/>
      <w:r>
        <w:rPr>
          <w:rFonts w:ascii="Century Gothic" w:hAnsi="Century Gothic"/>
          <w:b/>
          <w:color w:val="C00000"/>
          <w:sz w:val="21"/>
          <w:szCs w:val="21"/>
        </w:rPr>
        <w:t>-en</w:t>
      </w:r>
    </w:p>
    <w:p w14:paraId="73A2216C" w14:textId="72AE0AB1" w:rsidR="00D70CED" w:rsidRPr="00696D4D" w:rsidRDefault="00696D4D" w:rsidP="00925D92">
      <w:pPr>
        <w:pStyle w:val="Lijstalinea"/>
        <w:numPr>
          <w:ilvl w:val="0"/>
          <w:numId w:val="2"/>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696D4D">
        <w:rPr>
          <w:rFonts w:ascii="Century Gothic" w:hAnsi="Century Gothic"/>
          <w:color w:val="C00000"/>
          <w:sz w:val="21"/>
          <w:szCs w:val="21"/>
          <w:lang w:val="fr-BE"/>
        </w:rPr>
        <w:t>A la lecture de ce chapitre, partagez vos premières impressions… Qu'est-ce qui vous parle, q</w:t>
      </w:r>
      <w:r>
        <w:rPr>
          <w:rFonts w:ascii="Century Gothic" w:hAnsi="Century Gothic"/>
          <w:color w:val="C00000"/>
          <w:sz w:val="21"/>
          <w:szCs w:val="21"/>
          <w:lang w:val="fr-BE"/>
        </w:rPr>
        <w:t xml:space="preserve">u'est-ce qui vous </w:t>
      </w:r>
      <w:r w:rsidR="007F46EB">
        <w:rPr>
          <w:rFonts w:ascii="Century Gothic" w:hAnsi="Century Gothic"/>
          <w:color w:val="C00000"/>
          <w:sz w:val="21"/>
          <w:szCs w:val="21"/>
          <w:lang w:val="fr-BE"/>
        </w:rPr>
        <w:t>rebute</w:t>
      </w:r>
      <w:r>
        <w:rPr>
          <w:rFonts w:ascii="Century Gothic" w:hAnsi="Century Gothic"/>
          <w:color w:val="C00000"/>
          <w:sz w:val="21"/>
          <w:szCs w:val="21"/>
          <w:lang w:val="fr-BE"/>
        </w:rPr>
        <w:t xml:space="preserve"> ?  Qu'est-ce qui est facile à comprendre et qu'est-ce qui est plutôt compliqué ?</w:t>
      </w:r>
    </w:p>
    <w:p w14:paraId="451C464C" w14:textId="77777777" w:rsidR="00771394" w:rsidRPr="00384101" w:rsidRDefault="00771394" w:rsidP="00806505">
      <w:pPr>
        <w:rPr>
          <w:rFonts w:ascii="Century Gothic" w:hAnsi="Century Gothic"/>
          <w:sz w:val="8"/>
          <w:szCs w:val="8"/>
          <w:lang w:val="fr-BE"/>
        </w:rPr>
      </w:pPr>
    </w:p>
    <w:p w14:paraId="64BDB753" w14:textId="23DD83C8" w:rsidR="00BD1E9C" w:rsidRPr="00BE777C" w:rsidRDefault="00754000" w:rsidP="00BD1E9C">
      <w:pPr>
        <w:shd w:val="clear" w:color="auto" w:fill="E8E8E8"/>
        <w:rPr>
          <w:rFonts w:ascii="Century Gothic" w:hAnsi="Century Gothic"/>
          <w:b/>
          <w:lang w:val="fr-BE"/>
        </w:rPr>
      </w:pPr>
      <w:r>
        <w:rPr>
          <w:rFonts w:ascii="Century Gothic" w:hAnsi="Century Gothic"/>
          <w:highlight w:val="yellow"/>
        </w:rPr>
        <w:sym w:font="Wingdings 2" w:char="F03A"/>
      </w:r>
      <w:r>
        <w:rPr>
          <w:rFonts w:ascii="Century Gothic" w:hAnsi="Century Gothic"/>
        </w:rPr>
        <w:t xml:space="preserve"> </w:t>
      </w:r>
      <w:r w:rsidR="00BD1E9C" w:rsidRPr="00CA04E4">
        <w:rPr>
          <w:rFonts w:ascii="Century Gothic" w:hAnsi="Century Gothic"/>
          <w:b/>
          <w:lang w:val="fr-BE"/>
        </w:rPr>
        <w:t xml:space="preserve">1.  </w:t>
      </w:r>
      <w:r w:rsidR="001F07DB">
        <w:rPr>
          <w:rFonts w:ascii="Century Gothic" w:hAnsi="Century Gothic"/>
          <w:b/>
          <w:lang w:val="fr-BE"/>
        </w:rPr>
        <w:t xml:space="preserve">Point de départ : </w:t>
      </w:r>
      <w:r w:rsidR="00BE777C" w:rsidRPr="00BE777C">
        <w:rPr>
          <w:rFonts w:ascii="Century Gothic" w:hAnsi="Century Gothic"/>
          <w:b/>
          <w:lang w:val="fr-BE"/>
        </w:rPr>
        <w:t>élection, prédestination et miséricorde</w:t>
      </w:r>
    </w:p>
    <w:p w14:paraId="1F21609F" w14:textId="72F8827A" w:rsidR="0055287E" w:rsidRPr="00384101" w:rsidRDefault="0055287E" w:rsidP="00DB4D70">
      <w:pPr>
        <w:spacing w:before="120"/>
        <w:rPr>
          <w:rFonts w:ascii="Century Gothic" w:hAnsi="Century Gothic"/>
          <w:color w:val="0070C0"/>
          <w:spacing w:val="-4"/>
          <w:sz w:val="22"/>
          <w:szCs w:val="22"/>
          <w:lang w:val="fr-BE"/>
        </w:rPr>
      </w:pPr>
      <w:r w:rsidRPr="00384101">
        <w:rPr>
          <w:rFonts w:ascii="Century Gothic" w:hAnsi="Century Gothic"/>
          <w:color w:val="0070C0"/>
          <w:spacing w:val="-4"/>
          <w:sz w:val="22"/>
          <w:szCs w:val="22"/>
          <w:lang w:val="fr-BE"/>
        </w:rPr>
        <w:t>“</w:t>
      </w:r>
      <w:r w:rsidR="00DB4D70" w:rsidRPr="00384101">
        <w:rPr>
          <w:rFonts w:ascii="Century Gothic" w:hAnsi="Century Gothic"/>
          <w:color w:val="0070C0"/>
          <w:spacing w:val="-4"/>
          <w:sz w:val="22"/>
          <w:szCs w:val="22"/>
          <w:lang w:val="fr-BE"/>
        </w:rPr>
        <w:t xml:space="preserve">Pierre, apôtre de Jésus-Christ, à ceux qui ont été </w:t>
      </w:r>
      <w:r w:rsidR="00DB4D70" w:rsidRPr="00384101">
        <w:rPr>
          <w:rFonts w:ascii="Century Gothic" w:hAnsi="Century Gothic"/>
          <w:b/>
          <w:color w:val="0070C0"/>
          <w:spacing w:val="-4"/>
          <w:sz w:val="22"/>
          <w:szCs w:val="22"/>
          <w:u w:val="single"/>
          <w:lang w:val="fr-BE"/>
        </w:rPr>
        <w:t>choisis</w:t>
      </w:r>
      <w:r w:rsidR="00DB4D70" w:rsidRPr="00384101">
        <w:rPr>
          <w:rFonts w:ascii="Century Gothic" w:hAnsi="Century Gothic"/>
          <w:color w:val="0070C0"/>
          <w:spacing w:val="-4"/>
          <w:sz w:val="22"/>
          <w:szCs w:val="22"/>
          <w:lang w:val="fr-BE"/>
        </w:rPr>
        <w:t xml:space="preserve"> et qui vivent en étrangers dans la dispersion — dans le Pont, en Galatie, en Cappadoce, en Asie et en Bithynie — tels qu’ils ont été </w:t>
      </w:r>
      <w:r w:rsidR="00DB4D70" w:rsidRPr="00384101">
        <w:rPr>
          <w:rFonts w:ascii="Century Gothic" w:hAnsi="Century Gothic"/>
          <w:b/>
          <w:color w:val="0070C0"/>
          <w:spacing w:val="-4"/>
          <w:sz w:val="22"/>
          <w:szCs w:val="22"/>
          <w:u w:val="single"/>
          <w:lang w:val="fr-BE"/>
        </w:rPr>
        <w:t>désignés</w:t>
      </w:r>
      <w:r w:rsidR="00DB4D70" w:rsidRPr="00384101">
        <w:rPr>
          <w:rFonts w:ascii="Century Gothic" w:hAnsi="Century Gothic"/>
          <w:color w:val="0070C0"/>
          <w:spacing w:val="-4"/>
          <w:sz w:val="22"/>
          <w:szCs w:val="22"/>
          <w:lang w:val="fr-BE"/>
        </w:rPr>
        <w:t xml:space="preserve"> </w:t>
      </w:r>
      <w:r w:rsidR="00DB4D70" w:rsidRPr="00384101">
        <w:rPr>
          <w:rFonts w:ascii="Century Gothic" w:hAnsi="Century Gothic"/>
          <w:b/>
          <w:color w:val="0070C0"/>
          <w:spacing w:val="-4"/>
          <w:sz w:val="22"/>
          <w:szCs w:val="22"/>
          <w:u w:val="single"/>
          <w:lang w:val="fr-BE"/>
        </w:rPr>
        <w:t>d’avance</w:t>
      </w:r>
      <w:r w:rsidR="00DB4D70" w:rsidRPr="00384101">
        <w:rPr>
          <w:rFonts w:ascii="Century Gothic" w:hAnsi="Century Gothic"/>
          <w:color w:val="0070C0"/>
          <w:spacing w:val="-4"/>
          <w:sz w:val="22"/>
          <w:szCs w:val="22"/>
          <w:lang w:val="fr-BE"/>
        </w:rPr>
        <w:t xml:space="preserve"> par Dieu, le Père, dans la consécration de l’Esprit, pour l’obéissance et l’aspersion du sang de Jésus-Christ : Que la grâce et la paix vous soient multipliées ! </w:t>
      </w:r>
      <w:r w:rsidRPr="00384101">
        <w:rPr>
          <w:rFonts w:ascii="Century Gothic" w:hAnsi="Century Gothic"/>
          <w:color w:val="0070C0"/>
          <w:spacing w:val="-4"/>
          <w:sz w:val="22"/>
          <w:szCs w:val="22"/>
          <w:lang w:val="fr-BE"/>
        </w:rPr>
        <w:t>…</w:t>
      </w:r>
      <w:r w:rsidR="00DB4D70" w:rsidRPr="00384101">
        <w:rPr>
          <w:color w:val="0070C0"/>
          <w:spacing w:val="-4"/>
          <w:lang w:val="fr-BE"/>
        </w:rPr>
        <w:t xml:space="preserve"> </w:t>
      </w:r>
      <w:r w:rsidR="00DB4D70" w:rsidRPr="00384101">
        <w:rPr>
          <w:rFonts w:ascii="Century Gothic" w:hAnsi="Century Gothic"/>
          <w:color w:val="0070C0"/>
          <w:spacing w:val="-4"/>
          <w:sz w:val="22"/>
          <w:szCs w:val="22"/>
          <w:lang w:val="fr-BE"/>
        </w:rPr>
        <w:t xml:space="preserve">Béni soit le Dieu et Père de notre Seigneur Jésus-Christ qui, selon sa </w:t>
      </w:r>
      <w:r w:rsidR="00DB4D70" w:rsidRPr="00384101">
        <w:rPr>
          <w:rFonts w:ascii="Century Gothic" w:hAnsi="Century Gothic"/>
          <w:b/>
          <w:color w:val="0070C0"/>
          <w:spacing w:val="-4"/>
          <w:sz w:val="22"/>
          <w:szCs w:val="22"/>
          <w:u w:val="single"/>
          <w:lang w:val="fr-BE"/>
        </w:rPr>
        <w:t>grande compassion</w:t>
      </w:r>
      <w:r w:rsidR="00DB4D70" w:rsidRPr="00384101">
        <w:rPr>
          <w:rFonts w:ascii="Century Gothic" w:hAnsi="Century Gothic"/>
          <w:color w:val="0070C0"/>
          <w:spacing w:val="-4"/>
          <w:sz w:val="22"/>
          <w:szCs w:val="22"/>
          <w:lang w:val="fr-BE"/>
        </w:rPr>
        <w:t xml:space="preserve">, nous a fait naître de nouveau, </w:t>
      </w:r>
      <w:r w:rsidRPr="00384101">
        <w:rPr>
          <w:rFonts w:ascii="Century Gothic" w:hAnsi="Century Gothic"/>
          <w:color w:val="0070C0"/>
          <w:spacing w:val="-4"/>
          <w:sz w:val="22"/>
          <w:szCs w:val="22"/>
          <w:lang w:val="fr-BE"/>
        </w:rPr>
        <w:t xml:space="preserve">” – 1 </w:t>
      </w:r>
      <w:r w:rsidR="00DB4D70" w:rsidRPr="00384101">
        <w:rPr>
          <w:rFonts w:ascii="Century Gothic" w:hAnsi="Century Gothic"/>
          <w:color w:val="0070C0"/>
          <w:spacing w:val="-4"/>
          <w:sz w:val="22"/>
          <w:szCs w:val="22"/>
          <w:lang w:val="fr-BE"/>
        </w:rPr>
        <w:t>Pierre 1:1-3a (NBS)</w:t>
      </w:r>
    </w:p>
    <w:p w14:paraId="1BCC2A7E" w14:textId="199F4E1A" w:rsidR="0055287E" w:rsidRPr="00DB4D70" w:rsidRDefault="0055287E" w:rsidP="00806505">
      <w:pPr>
        <w:rPr>
          <w:rFonts w:ascii="Century Gothic" w:hAnsi="Century Gothic"/>
          <w:color w:val="4472C4" w:themeColor="accent1"/>
          <w:sz w:val="10"/>
          <w:szCs w:val="10"/>
          <w:u w:val="single"/>
          <w:lang w:val="fr-BE"/>
        </w:rPr>
      </w:pPr>
    </w:p>
    <w:p w14:paraId="29E40508" w14:textId="56379590" w:rsidR="00CF2FCE" w:rsidRPr="00DB4D70" w:rsidRDefault="00DB4D70" w:rsidP="00806505">
      <w:pPr>
        <w:rPr>
          <w:rFonts w:ascii="Century Gothic" w:hAnsi="Century Gothic"/>
          <w:sz w:val="22"/>
          <w:szCs w:val="22"/>
          <w:u w:val="single"/>
          <w:lang w:val="fr-BE"/>
        </w:rPr>
      </w:pPr>
      <w:r w:rsidRPr="00DB4D70">
        <w:rPr>
          <w:rFonts w:ascii="Century Gothic" w:hAnsi="Century Gothic"/>
          <w:sz w:val="22"/>
          <w:szCs w:val="22"/>
          <w:u w:val="single"/>
          <w:lang w:val="fr-BE"/>
        </w:rPr>
        <w:t>Sélection et prédestination</w:t>
      </w:r>
    </w:p>
    <w:p w14:paraId="2D7194C6" w14:textId="66C0A67E" w:rsidR="00DB4D70" w:rsidRPr="00DB4D70" w:rsidRDefault="00384101" w:rsidP="00806505">
      <w:pPr>
        <w:rPr>
          <w:rFonts w:ascii="Century Gothic" w:hAnsi="Century Gothic"/>
          <w:i/>
          <w:spacing w:val="-6"/>
          <w:sz w:val="22"/>
          <w:szCs w:val="22"/>
          <w:lang w:val="fr-BE"/>
        </w:rPr>
      </w:pPr>
      <w:r>
        <w:rPr>
          <w:rFonts w:ascii="Century Gothic" w:hAnsi="Century Gothic"/>
          <w:noProof/>
          <w:sz w:val="22"/>
          <w:szCs w:val="22"/>
        </w:rPr>
        <mc:AlternateContent>
          <mc:Choice Requires="wps">
            <w:drawing>
              <wp:anchor distT="0" distB="0" distL="114300" distR="114300" simplePos="0" relativeHeight="251659264" behindDoc="0" locked="0" layoutInCell="1" allowOverlap="1" wp14:anchorId="4F8684F8" wp14:editId="72035095">
                <wp:simplePos x="0" y="0"/>
                <wp:positionH relativeFrom="column">
                  <wp:posOffset>4986655</wp:posOffset>
                </wp:positionH>
                <wp:positionV relativeFrom="paragraph">
                  <wp:posOffset>656590</wp:posOffset>
                </wp:positionV>
                <wp:extent cx="1905000" cy="1232535"/>
                <wp:effectExtent l="0" t="0" r="19050" b="24765"/>
                <wp:wrapSquare wrapText="bothSides"/>
                <wp:docPr id="1" name="Tekstvak 1"/>
                <wp:cNvGraphicFramePr/>
                <a:graphic xmlns:a="http://schemas.openxmlformats.org/drawingml/2006/main">
                  <a:graphicData uri="http://schemas.microsoft.com/office/word/2010/wordprocessingShape">
                    <wps:wsp>
                      <wps:cNvSpPr txBox="1"/>
                      <wps:spPr>
                        <a:xfrm>
                          <a:off x="0" y="0"/>
                          <a:ext cx="1905000" cy="1232535"/>
                        </a:xfrm>
                        <a:prstGeom prst="rect">
                          <a:avLst/>
                        </a:prstGeom>
                        <a:noFill/>
                        <a:ln>
                          <a:solidFill>
                            <a:srgbClr val="507D34"/>
                          </a:solidFill>
                        </a:ln>
                        <a:effectLst/>
                      </wps:spPr>
                      <wps:style>
                        <a:lnRef idx="0">
                          <a:schemeClr val="accent1"/>
                        </a:lnRef>
                        <a:fillRef idx="0">
                          <a:schemeClr val="accent1"/>
                        </a:fillRef>
                        <a:effectRef idx="0">
                          <a:schemeClr val="accent1"/>
                        </a:effectRef>
                        <a:fontRef idx="minor">
                          <a:schemeClr val="dk1"/>
                        </a:fontRef>
                      </wps:style>
                      <wps:txbx>
                        <w:txbxContent>
                          <w:p w14:paraId="1B41F8BA" w14:textId="798B6EB9" w:rsidR="00431AC1" w:rsidRPr="00336169" w:rsidRDefault="00336169" w:rsidP="0063465F">
                            <w:pPr>
                              <w:jc w:val="center"/>
                              <w:rPr>
                                <w:rFonts w:ascii="Century Gothic" w:hAnsi="Century Gothic"/>
                                <w:color w:val="598C3B"/>
                                <w:sz w:val="20"/>
                                <w:szCs w:val="20"/>
                                <w:lang w:val="fr-BE"/>
                              </w:rPr>
                            </w:pPr>
                            <w:r w:rsidRPr="00336169">
                              <w:rPr>
                                <w:rFonts w:ascii="Century Gothic" w:hAnsi="Century Gothic"/>
                                <w:color w:val="598C3B"/>
                                <w:sz w:val="20"/>
                                <w:szCs w:val="20"/>
                                <w:lang w:val="fr-BE"/>
                                <w14:textFill>
                                  <w14:solidFill>
                                    <w14:srgbClr w14:val="598C3B">
                                      <w14:lumMod w14:val="75000"/>
                                    </w14:srgbClr>
                                  </w14:solidFill>
                                </w14:textFill>
                              </w:rPr>
                              <w:t xml:space="preserve">La notion de </w:t>
                            </w:r>
                            <w:r w:rsidRPr="00336169">
                              <w:rPr>
                                <w:rFonts w:ascii="Century Gothic" w:hAnsi="Century Gothic"/>
                                <w:b/>
                                <w:color w:val="598C3B"/>
                                <w:sz w:val="20"/>
                                <w:szCs w:val="20"/>
                                <w:lang w:val="fr-BE"/>
                                <w14:textFill>
                                  <w14:solidFill>
                                    <w14:srgbClr w14:val="598C3B">
                                      <w14:lumMod w14:val="75000"/>
                                    </w14:srgbClr>
                                  </w14:solidFill>
                                </w14:textFill>
                              </w:rPr>
                              <w:t>'</w:t>
                            </w:r>
                            <w:r w:rsidR="00717568" w:rsidRPr="00336169">
                              <w:rPr>
                                <w:rFonts w:ascii="Century Gothic" w:hAnsi="Century Gothic"/>
                                <w:b/>
                                <w:color w:val="598C3B"/>
                                <w:sz w:val="20"/>
                                <w:szCs w:val="20"/>
                                <w:lang w:val="fr-BE"/>
                                <w14:textFill>
                                  <w14:solidFill>
                                    <w14:srgbClr w14:val="598C3B">
                                      <w14:lumMod w14:val="75000"/>
                                    </w14:srgbClr>
                                  </w14:solidFill>
                                </w14:textFill>
                              </w:rPr>
                              <w:t>grâce</w:t>
                            </w:r>
                            <w:r w:rsidRPr="00336169">
                              <w:rPr>
                                <w:rFonts w:ascii="Century Gothic" w:hAnsi="Century Gothic"/>
                                <w:b/>
                                <w:color w:val="598C3B"/>
                                <w:sz w:val="20"/>
                                <w:szCs w:val="20"/>
                                <w:lang w:val="fr-BE"/>
                                <w14:textFill>
                                  <w14:solidFill>
                                    <w14:srgbClr w14:val="598C3B">
                                      <w14:lumMod w14:val="75000"/>
                                    </w14:srgbClr>
                                  </w14:solidFill>
                                </w14:textFill>
                              </w:rPr>
                              <w:t>'</w:t>
                            </w:r>
                            <w:r w:rsidRPr="00336169">
                              <w:rPr>
                                <w:rFonts w:ascii="Century Gothic" w:hAnsi="Century Gothic"/>
                                <w:color w:val="598C3B"/>
                                <w:sz w:val="20"/>
                                <w:szCs w:val="20"/>
                                <w:lang w:val="fr-BE"/>
                                <w14:textFill>
                                  <w14:solidFill>
                                    <w14:srgbClr w14:val="598C3B">
                                      <w14:lumMod w14:val="75000"/>
                                    </w14:srgbClr>
                                  </w14:solidFill>
                                </w14:textFill>
                              </w:rPr>
                              <w:t xml:space="preserve"> revient plusieurs fois </w:t>
                            </w:r>
                            <w:r w:rsidR="00431AC1" w:rsidRPr="00336169">
                              <w:rPr>
                                <w:rFonts w:ascii="Century Gothic" w:hAnsi="Century Gothic"/>
                                <w:color w:val="598C3B"/>
                                <w:sz w:val="20"/>
                                <w:szCs w:val="20"/>
                                <w:lang w:val="fr-BE"/>
                                <w14:textFill>
                                  <w14:solidFill>
                                    <w14:srgbClr w14:val="598C3B">
                                      <w14:lumMod w14:val="75000"/>
                                    </w14:srgbClr>
                                  </w14:solidFill>
                                </w14:textFill>
                              </w:rPr>
                              <w:t xml:space="preserve">(1:2,10,13). </w:t>
                            </w:r>
                            <w:r w:rsidRPr="00336169">
                              <w:rPr>
                                <w:rFonts w:ascii="Century Gothic" w:hAnsi="Century Gothic"/>
                                <w:color w:val="598C3B"/>
                                <w:sz w:val="20"/>
                                <w:szCs w:val="20"/>
                                <w:lang w:val="fr-BE"/>
                                <w14:textFill>
                                  <w14:solidFill>
                                    <w14:srgbClr w14:val="598C3B">
                                      <w14:lumMod w14:val="75000"/>
                                    </w14:srgbClr>
                                  </w14:solidFill>
                                </w14:textFill>
                              </w:rPr>
                              <w:t xml:space="preserve">Dans la langue originale, on n'insiste pas sur ce que l'on mérite/reçoit mais plutôt sur la </w:t>
                            </w:r>
                            <w:r w:rsidRPr="00336169">
                              <w:rPr>
                                <w:rFonts w:ascii="Century Gothic" w:hAnsi="Century Gothic"/>
                                <w:b/>
                                <w:color w:val="598C3B"/>
                                <w:sz w:val="20"/>
                                <w:szCs w:val="20"/>
                                <w:lang w:val="fr-BE"/>
                                <w14:textFill>
                                  <w14:solidFill>
                                    <w14:srgbClr w14:val="598C3B">
                                      <w14:lumMod w14:val="75000"/>
                                    </w14:srgbClr>
                                  </w14:solidFill>
                                </w14:textFill>
                              </w:rPr>
                              <w:t>'</w:t>
                            </w:r>
                            <w:r>
                              <w:rPr>
                                <w:rFonts w:ascii="Century Gothic" w:hAnsi="Century Gothic"/>
                                <w:b/>
                                <w:color w:val="598C3B"/>
                                <w:sz w:val="20"/>
                                <w:szCs w:val="20"/>
                                <w:lang w:val="fr-BE"/>
                                <w14:textFill>
                                  <w14:solidFill>
                                    <w14:srgbClr w14:val="598C3B">
                                      <w14:lumMod w14:val="75000"/>
                                    </w14:srgbClr>
                                  </w14:solidFill>
                                </w14:textFill>
                              </w:rPr>
                              <w:t>b</w:t>
                            </w:r>
                            <w:r w:rsidRPr="00336169">
                              <w:rPr>
                                <w:rFonts w:ascii="Century Gothic" w:hAnsi="Century Gothic"/>
                                <w:b/>
                                <w:color w:val="598C3B"/>
                                <w:sz w:val="20"/>
                                <w:szCs w:val="20"/>
                                <w:lang w:val="fr-BE"/>
                                <w14:textFill>
                                  <w14:solidFill>
                                    <w14:srgbClr w14:val="598C3B">
                                      <w14:lumMod w14:val="75000"/>
                                    </w14:srgbClr>
                                  </w14:solidFill>
                                </w14:textFill>
                              </w:rPr>
                              <w:t>ienveillance'</w:t>
                            </w:r>
                            <w:r>
                              <w:rPr>
                                <w:rFonts w:ascii="Century Gothic" w:hAnsi="Century Gothic"/>
                                <w:b/>
                                <w:i/>
                                <w:color w:val="598C3B"/>
                                <w:sz w:val="20"/>
                                <w:szCs w:val="20"/>
                                <w:lang w:val="fr-BE"/>
                                <w14:textFill>
                                  <w14:solidFill>
                                    <w14:srgbClr w14:val="598C3B">
                                      <w14:lumMod w14:val="75000"/>
                                    </w14:srgbClr>
                                  </w14:solidFill>
                                </w14:textFill>
                              </w:rPr>
                              <w:t xml:space="preserve">, </w:t>
                            </w:r>
                            <w:r w:rsidR="007F46EB">
                              <w:rPr>
                                <w:rFonts w:ascii="Century Gothic" w:hAnsi="Century Gothic"/>
                                <w:b/>
                                <w:i/>
                                <w:color w:val="598C3B"/>
                                <w:sz w:val="20"/>
                                <w:szCs w:val="20"/>
                                <w:lang w:val="fr-BE"/>
                                <w14:textFill>
                                  <w14:solidFill>
                                    <w14:srgbClr w14:val="598C3B">
                                      <w14:lumMod w14:val="75000"/>
                                    </w14:srgbClr>
                                  </w14:solidFill>
                                </w14:textFill>
                              </w:rPr>
                              <w:br/>
                            </w:r>
                            <w:r w:rsidRPr="007F46EB">
                              <w:rPr>
                                <w:rFonts w:ascii="Century Gothic" w:hAnsi="Century Gothic"/>
                                <w:color w:val="598C3B"/>
                                <w:sz w:val="20"/>
                                <w:szCs w:val="20"/>
                                <w:lang w:val="fr-BE"/>
                                <w14:textFill>
                                  <w14:solidFill>
                                    <w14:srgbClr w14:val="598C3B">
                                      <w14:lumMod w14:val="75000"/>
                                    </w14:srgbClr>
                                  </w14:solidFill>
                                </w14:textFill>
                              </w:rPr>
                              <w:t>la</w:t>
                            </w:r>
                            <w:r>
                              <w:rPr>
                                <w:rFonts w:ascii="Century Gothic" w:hAnsi="Century Gothic"/>
                                <w:b/>
                                <w:color w:val="598C3B"/>
                                <w:sz w:val="20"/>
                                <w:szCs w:val="20"/>
                                <w:lang w:val="fr-BE"/>
                                <w14:textFill>
                                  <w14:solidFill>
                                    <w14:srgbClr w14:val="598C3B">
                                      <w14:lumMod w14:val="75000"/>
                                    </w14:srgbClr>
                                  </w14:solidFill>
                                </w14:textFill>
                              </w:rPr>
                              <w:t xml:space="preserve"> </w:t>
                            </w:r>
                            <w:r w:rsidR="007F46EB">
                              <w:rPr>
                                <w:rFonts w:ascii="Century Gothic" w:hAnsi="Century Gothic"/>
                                <w:b/>
                                <w:color w:val="598C3B"/>
                                <w:sz w:val="20"/>
                                <w:szCs w:val="20"/>
                                <w:lang w:val="fr-BE"/>
                                <w14:textFill>
                                  <w14:solidFill>
                                    <w14:srgbClr w14:val="598C3B">
                                      <w14:lumMod w14:val="75000"/>
                                    </w14:srgbClr>
                                  </w14:solidFill>
                                </w14:textFill>
                              </w:rPr>
                              <w:t>'</w:t>
                            </w:r>
                            <w:r>
                              <w:rPr>
                                <w:rFonts w:ascii="Century Gothic" w:hAnsi="Century Gothic"/>
                                <w:b/>
                                <w:color w:val="598C3B"/>
                                <w:sz w:val="20"/>
                                <w:szCs w:val="20"/>
                                <w:lang w:val="fr-BE"/>
                                <w14:textFill>
                                  <w14:solidFill>
                                    <w14:srgbClr w14:val="598C3B">
                                      <w14:lumMod w14:val="75000"/>
                                    </w14:srgbClr>
                                  </w14:solidFill>
                                </w14:textFill>
                              </w:rPr>
                              <w:t>clémence'</w:t>
                            </w:r>
                            <w:r w:rsidR="00431AC1" w:rsidRPr="00336169">
                              <w:rPr>
                                <w:rFonts w:ascii="Century Gothic" w:hAnsi="Century Gothic"/>
                                <w:color w:val="598C3B"/>
                                <w:sz w:val="20"/>
                                <w:szCs w:val="20"/>
                                <w:lang w:val="fr-BE"/>
                                <w14:textFill>
                                  <w14:solidFill>
                                    <w14:srgbClr w14:val="598C3B">
                                      <w14:lumMod w14:val="75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8684F8" id="_x0000_t202" coordsize="21600,21600" o:spt="202" path="m0,0l0,21600,21600,21600,21600,0xe">
                <v:stroke joinstyle="miter"/>
                <v:path gradientshapeok="t" o:connecttype="rect"/>
              </v:shapetype>
              <v:shape id="Tekstvak 1" o:spid="_x0000_s1026" type="#_x0000_t202" style="position:absolute;margin-left:392.65pt;margin-top:51.7pt;width:150pt;height:9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" filled="f" strokecolor="#507d34">
                <v:textbox>
                  <w:txbxContent>
                    <w:p w14:paraId="1B41F8BA" w14:textId="798B6EB9" w:rsidR="00431AC1" w:rsidRPr="00336169" w:rsidRDefault="00336169" w:rsidP="0063465F">
                      <w:pPr>
                        <w:jc w:val="center"/>
                        <w:rPr>
                          <w:rFonts w:ascii="Century Gothic" w:hAnsi="Century Gothic"/>
                          <w:color w:val="598C3B"/>
                          <w:sz w:val="20"/>
                          <w:szCs w:val="20"/>
                          <w:lang w:val="fr-BE"/>
                        </w:rPr>
                      </w:pPr>
                      <w:r w:rsidRPr="00336169">
                        <w:rPr>
                          <w:rFonts w:ascii="Century Gothic" w:hAnsi="Century Gothic"/>
                          <w:color w:val="598C3B"/>
                          <w:sz w:val="20"/>
                          <w:szCs w:val="20"/>
                          <w:lang w:val="fr-BE"/>
                          <w14:textFill>
                            <w14:solidFill>
                              <w14:srgbClr w14:val="598C3B">
                                <w14:lumMod w14:val="75000"/>
                              </w14:srgbClr>
                            </w14:solidFill>
                          </w14:textFill>
                        </w:rPr>
                        <w:t xml:space="preserve">La notion de </w:t>
                      </w:r>
                      <w:r w:rsidRPr="00336169">
                        <w:rPr>
                          <w:rFonts w:ascii="Century Gothic" w:hAnsi="Century Gothic"/>
                          <w:b/>
                          <w:color w:val="598C3B"/>
                          <w:sz w:val="20"/>
                          <w:szCs w:val="20"/>
                          <w:lang w:val="fr-BE"/>
                          <w14:textFill>
                            <w14:solidFill>
                              <w14:srgbClr w14:val="598C3B">
                                <w14:lumMod w14:val="75000"/>
                              </w14:srgbClr>
                            </w14:solidFill>
                          </w14:textFill>
                        </w:rPr>
                        <w:t>'</w:t>
                      </w:r>
                      <w:r w:rsidR="00717568" w:rsidRPr="00336169">
                        <w:rPr>
                          <w:rFonts w:ascii="Century Gothic" w:hAnsi="Century Gothic"/>
                          <w:b/>
                          <w:color w:val="598C3B"/>
                          <w:sz w:val="20"/>
                          <w:szCs w:val="20"/>
                          <w:lang w:val="fr-BE"/>
                          <w14:textFill>
                            <w14:solidFill>
                              <w14:srgbClr w14:val="598C3B">
                                <w14:lumMod w14:val="75000"/>
                              </w14:srgbClr>
                            </w14:solidFill>
                          </w14:textFill>
                        </w:rPr>
                        <w:t>grâce</w:t>
                      </w:r>
                      <w:r w:rsidRPr="00336169">
                        <w:rPr>
                          <w:rFonts w:ascii="Century Gothic" w:hAnsi="Century Gothic"/>
                          <w:b/>
                          <w:color w:val="598C3B"/>
                          <w:sz w:val="20"/>
                          <w:szCs w:val="20"/>
                          <w:lang w:val="fr-BE"/>
                          <w14:textFill>
                            <w14:solidFill>
                              <w14:srgbClr w14:val="598C3B">
                                <w14:lumMod w14:val="75000"/>
                              </w14:srgbClr>
                            </w14:solidFill>
                          </w14:textFill>
                        </w:rPr>
                        <w:t>'</w:t>
                      </w:r>
                      <w:r w:rsidRPr="00336169">
                        <w:rPr>
                          <w:rFonts w:ascii="Century Gothic" w:hAnsi="Century Gothic"/>
                          <w:color w:val="598C3B"/>
                          <w:sz w:val="20"/>
                          <w:szCs w:val="20"/>
                          <w:lang w:val="fr-BE"/>
                          <w14:textFill>
                            <w14:solidFill>
                              <w14:srgbClr w14:val="598C3B">
                                <w14:lumMod w14:val="75000"/>
                              </w14:srgbClr>
                            </w14:solidFill>
                          </w14:textFill>
                        </w:rPr>
                        <w:t xml:space="preserve"> revient plusieurs fois </w:t>
                      </w:r>
                      <w:r w:rsidR="00431AC1" w:rsidRPr="00336169">
                        <w:rPr>
                          <w:rFonts w:ascii="Century Gothic" w:hAnsi="Century Gothic"/>
                          <w:color w:val="598C3B"/>
                          <w:sz w:val="20"/>
                          <w:szCs w:val="20"/>
                          <w:lang w:val="fr-BE"/>
                          <w14:textFill>
                            <w14:solidFill>
                              <w14:srgbClr w14:val="598C3B">
                                <w14:lumMod w14:val="75000"/>
                              </w14:srgbClr>
                            </w14:solidFill>
                          </w14:textFill>
                        </w:rPr>
                        <w:t xml:space="preserve">(1:2,10,13). </w:t>
                      </w:r>
                      <w:r w:rsidRPr="00336169">
                        <w:rPr>
                          <w:rFonts w:ascii="Century Gothic" w:hAnsi="Century Gothic"/>
                          <w:color w:val="598C3B"/>
                          <w:sz w:val="20"/>
                          <w:szCs w:val="20"/>
                          <w:lang w:val="fr-BE"/>
                          <w14:textFill>
                            <w14:solidFill>
                              <w14:srgbClr w14:val="598C3B">
                                <w14:lumMod w14:val="75000"/>
                              </w14:srgbClr>
                            </w14:solidFill>
                          </w14:textFill>
                        </w:rPr>
                        <w:t xml:space="preserve">Dans la langue originale, on n'insiste pas sur ce que l'on mérite/reçoit mais plutôt sur la </w:t>
                      </w:r>
                      <w:r w:rsidRPr="00336169">
                        <w:rPr>
                          <w:rFonts w:ascii="Century Gothic" w:hAnsi="Century Gothic"/>
                          <w:b/>
                          <w:color w:val="598C3B"/>
                          <w:sz w:val="20"/>
                          <w:szCs w:val="20"/>
                          <w:lang w:val="fr-BE"/>
                          <w14:textFill>
                            <w14:solidFill>
                              <w14:srgbClr w14:val="598C3B">
                                <w14:lumMod w14:val="75000"/>
                              </w14:srgbClr>
                            </w14:solidFill>
                          </w14:textFill>
                        </w:rPr>
                        <w:t>'</w:t>
                      </w:r>
                      <w:r>
                        <w:rPr>
                          <w:rFonts w:ascii="Century Gothic" w:hAnsi="Century Gothic"/>
                          <w:b/>
                          <w:color w:val="598C3B"/>
                          <w:sz w:val="20"/>
                          <w:szCs w:val="20"/>
                          <w:lang w:val="fr-BE"/>
                          <w14:textFill>
                            <w14:solidFill>
                              <w14:srgbClr w14:val="598C3B">
                                <w14:lumMod w14:val="75000"/>
                              </w14:srgbClr>
                            </w14:solidFill>
                          </w14:textFill>
                        </w:rPr>
                        <w:t>b</w:t>
                      </w:r>
                      <w:r w:rsidRPr="00336169">
                        <w:rPr>
                          <w:rFonts w:ascii="Century Gothic" w:hAnsi="Century Gothic"/>
                          <w:b/>
                          <w:color w:val="598C3B"/>
                          <w:sz w:val="20"/>
                          <w:szCs w:val="20"/>
                          <w:lang w:val="fr-BE"/>
                          <w14:textFill>
                            <w14:solidFill>
                              <w14:srgbClr w14:val="598C3B">
                                <w14:lumMod w14:val="75000"/>
                              </w14:srgbClr>
                            </w14:solidFill>
                          </w14:textFill>
                        </w:rPr>
                        <w:t>ienveillance'</w:t>
                      </w:r>
                      <w:r>
                        <w:rPr>
                          <w:rFonts w:ascii="Century Gothic" w:hAnsi="Century Gothic"/>
                          <w:b/>
                          <w:i/>
                          <w:color w:val="598C3B"/>
                          <w:sz w:val="20"/>
                          <w:szCs w:val="20"/>
                          <w:lang w:val="fr-BE"/>
                          <w14:textFill>
                            <w14:solidFill>
                              <w14:srgbClr w14:val="598C3B">
                                <w14:lumMod w14:val="75000"/>
                              </w14:srgbClr>
                            </w14:solidFill>
                          </w14:textFill>
                        </w:rPr>
                        <w:t xml:space="preserve">, </w:t>
                      </w:r>
                      <w:r w:rsidR="007F46EB">
                        <w:rPr>
                          <w:rFonts w:ascii="Century Gothic" w:hAnsi="Century Gothic"/>
                          <w:b/>
                          <w:i/>
                          <w:color w:val="598C3B"/>
                          <w:sz w:val="20"/>
                          <w:szCs w:val="20"/>
                          <w:lang w:val="fr-BE"/>
                          <w14:textFill>
                            <w14:solidFill>
                              <w14:srgbClr w14:val="598C3B">
                                <w14:lumMod w14:val="75000"/>
                              </w14:srgbClr>
                            </w14:solidFill>
                          </w14:textFill>
                        </w:rPr>
                        <w:br/>
                      </w:r>
                      <w:r w:rsidRPr="007F46EB">
                        <w:rPr>
                          <w:rFonts w:ascii="Century Gothic" w:hAnsi="Century Gothic"/>
                          <w:color w:val="598C3B"/>
                          <w:sz w:val="20"/>
                          <w:szCs w:val="20"/>
                          <w:lang w:val="fr-BE"/>
                          <w14:textFill>
                            <w14:solidFill>
                              <w14:srgbClr w14:val="598C3B">
                                <w14:lumMod w14:val="75000"/>
                              </w14:srgbClr>
                            </w14:solidFill>
                          </w14:textFill>
                        </w:rPr>
                        <w:t>la</w:t>
                      </w:r>
                      <w:r>
                        <w:rPr>
                          <w:rFonts w:ascii="Century Gothic" w:hAnsi="Century Gothic"/>
                          <w:b/>
                          <w:color w:val="598C3B"/>
                          <w:sz w:val="20"/>
                          <w:szCs w:val="20"/>
                          <w:lang w:val="fr-BE"/>
                          <w14:textFill>
                            <w14:solidFill>
                              <w14:srgbClr w14:val="598C3B">
                                <w14:lumMod w14:val="75000"/>
                              </w14:srgbClr>
                            </w14:solidFill>
                          </w14:textFill>
                        </w:rPr>
                        <w:t xml:space="preserve"> </w:t>
                      </w:r>
                      <w:r w:rsidR="007F46EB">
                        <w:rPr>
                          <w:rFonts w:ascii="Century Gothic" w:hAnsi="Century Gothic"/>
                          <w:b/>
                          <w:color w:val="598C3B"/>
                          <w:sz w:val="20"/>
                          <w:szCs w:val="20"/>
                          <w:lang w:val="fr-BE"/>
                          <w14:textFill>
                            <w14:solidFill>
                              <w14:srgbClr w14:val="598C3B">
                                <w14:lumMod w14:val="75000"/>
                              </w14:srgbClr>
                            </w14:solidFill>
                          </w14:textFill>
                        </w:rPr>
                        <w:t>'</w:t>
                      </w:r>
                      <w:r>
                        <w:rPr>
                          <w:rFonts w:ascii="Century Gothic" w:hAnsi="Century Gothic"/>
                          <w:b/>
                          <w:color w:val="598C3B"/>
                          <w:sz w:val="20"/>
                          <w:szCs w:val="20"/>
                          <w:lang w:val="fr-BE"/>
                          <w14:textFill>
                            <w14:solidFill>
                              <w14:srgbClr w14:val="598C3B">
                                <w14:lumMod w14:val="75000"/>
                              </w14:srgbClr>
                            </w14:solidFill>
                          </w14:textFill>
                        </w:rPr>
                        <w:t>clémence'</w:t>
                      </w:r>
                      <w:r w:rsidR="00431AC1" w:rsidRPr="00336169">
                        <w:rPr>
                          <w:rFonts w:ascii="Century Gothic" w:hAnsi="Century Gothic"/>
                          <w:color w:val="598C3B"/>
                          <w:sz w:val="20"/>
                          <w:szCs w:val="20"/>
                          <w:lang w:val="fr-BE"/>
                          <w14:textFill>
                            <w14:solidFill>
                              <w14:srgbClr w14:val="598C3B">
                                <w14:lumMod w14:val="75000"/>
                              </w14:srgbClr>
                            </w14:solidFill>
                          </w14:textFill>
                        </w:rPr>
                        <w:t>.</w:t>
                      </w:r>
                    </w:p>
                  </w:txbxContent>
                </v:textbox>
                <w10:wrap type="square"/>
              </v:shape>
            </w:pict>
          </mc:Fallback>
        </mc:AlternateContent>
      </w:r>
      <w:r w:rsidR="00CF2FCE" w:rsidRPr="00DB4D70">
        <w:rPr>
          <w:rFonts w:ascii="Century Gothic" w:hAnsi="Century Gothic"/>
          <w:i/>
          <w:spacing w:val="-6"/>
          <w:sz w:val="22"/>
          <w:szCs w:val="22"/>
          <w:lang w:val="fr-BE"/>
        </w:rPr>
        <w:t>”</w:t>
      </w:r>
      <w:r w:rsidR="00DB4D70" w:rsidRPr="00DB4D70">
        <w:rPr>
          <w:rFonts w:ascii="Century Gothic" w:hAnsi="Century Gothic"/>
          <w:i/>
          <w:spacing w:val="-6"/>
          <w:sz w:val="22"/>
          <w:szCs w:val="22"/>
          <w:lang w:val="fr-BE"/>
        </w:rPr>
        <w:t xml:space="preserve">Cela ne signifie pas que Dieu détermine à l'avance que certaines personnes seront sauvées et d'autres pas. </w:t>
      </w:r>
      <w:r w:rsidR="00DB4D70">
        <w:rPr>
          <w:rFonts w:ascii="Century Gothic" w:hAnsi="Century Gothic"/>
          <w:i/>
          <w:spacing w:val="-6"/>
          <w:sz w:val="22"/>
          <w:szCs w:val="22"/>
          <w:lang w:val="fr-BE"/>
        </w:rPr>
        <w:t xml:space="preserve"> Cela ne signifie pas non plus que le public auquel s'adresse Pierre appartient au groupe choisi par Dieu pour être sauvé alors que d'autres seraient perdus.  Ce n'est pas ce que la Bible nous enseigne." (</w:t>
      </w:r>
      <w:proofErr w:type="spellStart"/>
      <w:r w:rsidR="00DB4D70">
        <w:rPr>
          <w:rFonts w:ascii="Century Gothic" w:hAnsi="Century Gothic"/>
          <w:i/>
          <w:spacing w:val="-6"/>
          <w:sz w:val="22"/>
          <w:szCs w:val="22"/>
          <w:lang w:val="fr-BE"/>
        </w:rPr>
        <w:t>Dialoog</w:t>
      </w:r>
      <w:proofErr w:type="spellEnd"/>
      <w:r w:rsidR="00DB4D70">
        <w:rPr>
          <w:rFonts w:ascii="Century Gothic" w:hAnsi="Century Gothic"/>
          <w:i/>
          <w:spacing w:val="-6"/>
          <w:sz w:val="22"/>
          <w:szCs w:val="22"/>
          <w:lang w:val="fr-BE"/>
        </w:rPr>
        <w:t xml:space="preserve"> – questionnaire néerlandophone – p. 23)</w:t>
      </w:r>
    </w:p>
    <w:p w14:paraId="1B32E586" w14:textId="137E138C" w:rsidR="00AC3D94" w:rsidRPr="00336169" w:rsidRDefault="00AC3D94" w:rsidP="00336169">
      <w:pPr>
        <w:spacing w:before="80"/>
        <w:rPr>
          <w:rFonts w:ascii="Century Gothic" w:hAnsi="Century Gothic"/>
          <w:color w:val="000000" w:themeColor="text1"/>
          <w:sz w:val="22"/>
          <w:szCs w:val="22"/>
          <w:lang w:val="fr-BE"/>
        </w:rPr>
      </w:pPr>
      <w:r w:rsidRPr="00AC3D94">
        <w:rPr>
          <w:rFonts w:ascii="Century Gothic" w:hAnsi="Century Gothic"/>
          <w:sz w:val="22"/>
          <w:szCs w:val="22"/>
          <w:lang w:val="fr-BE"/>
        </w:rPr>
        <w:t xml:space="preserve">Dès le début du récit de la création, nous voyons que </w:t>
      </w:r>
      <w:r>
        <w:rPr>
          <w:rFonts w:ascii="Century Gothic" w:hAnsi="Century Gothic"/>
          <w:b/>
          <w:sz w:val="22"/>
          <w:szCs w:val="22"/>
          <w:lang w:val="fr-BE"/>
        </w:rPr>
        <w:t>Dieu choisit (en faveur de) l'homme</w:t>
      </w:r>
      <w:r>
        <w:rPr>
          <w:rFonts w:ascii="Century Gothic" w:hAnsi="Century Gothic"/>
          <w:sz w:val="22"/>
          <w:szCs w:val="22"/>
          <w:lang w:val="fr-BE"/>
        </w:rPr>
        <w:t xml:space="preserve">, même et surtout lorsque cela ne se passe pas bien (Dieu prend l'initiative, s'approche et demande : 'Adam (= être humain), où (en) es-tu ? – </w:t>
      </w:r>
      <w:proofErr w:type="spellStart"/>
      <w:r>
        <w:rPr>
          <w:rFonts w:ascii="Century Gothic" w:hAnsi="Century Gothic"/>
          <w:sz w:val="22"/>
          <w:szCs w:val="22"/>
          <w:lang w:val="fr-BE"/>
        </w:rPr>
        <w:t>Gen</w:t>
      </w:r>
      <w:proofErr w:type="spellEnd"/>
      <w:r>
        <w:rPr>
          <w:rFonts w:ascii="Century Gothic" w:hAnsi="Century Gothic"/>
          <w:sz w:val="22"/>
          <w:szCs w:val="22"/>
          <w:lang w:val="fr-BE"/>
        </w:rPr>
        <w:t>. 3)</w:t>
      </w:r>
      <w:r w:rsidR="007F46EB">
        <w:rPr>
          <w:rFonts w:ascii="Century Gothic" w:hAnsi="Century Gothic"/>
          <w:sz w:val="22"/>
          <w:szCs w:val="22"/>
          <w:lang w:val="fr-BE"/>
        </w:rPr>
        <w:t>.</w:t>
      </w:r>
      <w:r>
        <w:rPr>
          <w:rFonts w:ascii="Century Gothic" w:hAnsi="Century Gothic"/>
          <w:sz w:val="22"/>
          <w:szCs w:val="22"/>
          <w:lang w:val="fr-BE"/>
        </w:rPr>
        <w:t xml:space="preserve">  Dans sa </w:t>
      </w:r>
      <w:r w:rsidRPr="00384101">
        <w:rPr>
          <w:rFonts w:ascii="Century Gothic" w:hAnsi="Century Gothic"/>
          <w:b/>
          <w:sz w:val="22"/>
          <w:szCs w:val="22"/>
          <w:lang w:val="fr-BE"/>
        </w:rPr>
        <w:t>miséricorde</w:t>
      </w:r>
      <w:r>
        <w:rPr>
          <w:rFonts w:ascii="Century Gothic" w:hAnsi="Century Gothic"/>
          <w:sz w:val="22"/>
          <w:szCs w:val="22"/>
          <w:lang w:val="fr-BE"/>
        </w:rPr>
        <w:t>, (retraduit en hébreu, nous trouvons un mot provenant de la racine 'utérus' – un amour qui vient donc des entrailles !)</w:t>
      </w:r>
      <w:r w:rsidR="007F46EB">
        <w:rPr>
          <w:rFonts w:ascii="Century Gothic" w:hAnsi="Century Gothic"/>
          <w:sz w:val="22"/>
          <w:szCs w:val="22"/>
          <w:lang w:val="fr-BE"/>
        </w:rPr>
        <w:t>.</w:t>
      </w:r>
      <w:r>
        <w:rPr>
          <w:rFonts w:ascii="Century Gothic" w:hAnsi="Century Gothic"/>
          <w:sz w:val="22"/>
          <w:szCs w:val="22"/>
          <w:lang w:val="fr-BE"/>
        </w:rPr>
        <w:t xml:space="preserve"> Dieu veut le meilleur pour chaque être humain.  Ce 'meilleur', c'est ce que Dieu souhaite, prévoit, a en tête depuis le début pour l'homme, ce à quoi il aspire en tant que Père (= prévu d'avance – avoir une </w:t>
      </w:r>
      <w:r w:rsidRPr="00CD13C1">
        <w:rPr>
          <w:rFonts w:ascii="Century Gothic" w:hAnsi="Century Gothic"/>
          <w:b/>
          <w:sz w:val="22"/>
          <w:szCs w:val="22"/>
          <w:lang w:val="fr-BE"/>
        </w:rPr>
        <w:t>'destination'</w:t>
      </w:r>
      <w:r>
        <w:rPr>
          <w:rFonts w:ascii="Century Gothic" w:hAnsi="Century Gothic"/>
          <w:sz w:val="22"/>
          <w:szCs w:val="22"/>
          <w:lang w:val="fr-BE"/>
        </w:rPr>
        <w:t xml:space="preserve"> prévue depuis le début et mettre tout en œuvre pour y arriver).  Mais dans tout cela, l'homme </w:t>
      </w:r>
      <w:r w:rsidR="007F46EB">
        <w:rPr>
          <w:rFonts w:ascii="Century Gothic" w:hAnsi="Century Gothic"/>
          <w:sz w:val="22"/>
          <w:szCs w:val="22"/>
          <w:lang w:val="fr-BE"/>
        </w:rPr>
        <w:t>porte</w:t>
      </w:r>
      <w:r>
        <w:rPr>
          <w:rFonts w:ascii="Century Gothic" w:hAnsi="Century Gothic"/>
          <w:sz w:val="22"/>
          <w:szCs w:val="22"/>
          <w:lang w:val="fr-BE"/>
        </w:rPr>
        <w:t xml:space="preserve"> sa </w:t>
      </w:r>
      <w:r w:rsidRPr="00384101">
        <w:rPr>
          <w:rFonts w:ascii="Century Gothic" w:hAnsi="Century Gothic"/>
          <w:spacing w:val="-4"/>
          <w:sz w:val="22"/>
          <w:szCs w:val="22"/>
          <w:lang w:val="fr-BE"/>
        </w:rPr>
        <w:t xml:space="preserve">propre responsabilité </w:t>
      </w:r>
      <w:r w:rsidRPr="00384101">
        <w:rPr>
          <w:rFonts w:ascii="Century Gothic" w:hAnsi="Century Gothic"/>
          <w:color w:val="0070C0"/>
          <w:spacing w:val="-4"/>
          <w:sz w:val="22"/>
          <w:szCs w:val="22"/>
          <w:lang w:val="fr-BE"/>
        </w:rPr>
        <w:t xml:space="preserve">("dans la consécration de l’Esprit, pour l’obéissance" </w:t>
      </w:r>
      <w:r w:rsidRPr="00384101">
        <w:rPr>
          <w:rFonts w:ascii="Century Gothic" w:hAnsi="Century Gothic"/>
          <w:color w:val="000000" w:themeColor="text1"/>
          <w:spacing w:val="-4"/>
          <w:sz w:val="22"/>
          <w:szCs w:val="22"/>
          <w:lang w:val="fr-BE"/>
        </w:rPr>
        <w:t>1:1)</w:t>
      </w:r>
      <w:r w:rsidR="00336169" w:rsidRPr="00384101">
        <w:rPr>
          <w:rFonts w:ascii="Century Gothic" w:hAnsi="Century Gothic"/>
          <w:color w:val="000000" w:themeColor="text1"/>
          <w:spacing w:val="-4"/>
          <w:sz w:val="22"/>
          <w:szCs w:val="22"/>
          <w:lang w:val="fr-BE"/>
        </w:rPr>
        <w:t xml:space="preserve">.  Cela rejoint la pensée de Paul : </w:t>
      </w:r>
      <w:r w:rsidR="00336169" w:rsidRPr="00384101">
        <w:rPr>
          <w:rFonts w:ascii="Century Gothic" w:hAnsi="Century Gothic"/>
          <w:color w:val="0070C0"/>
          <w:spacing w:val="-4"/>
          <w:sz w:val="22"/>
          <w:szCs w:val="22"/>
          <w:lang w:val="fr-BE"/>
        </w:rPr>
        <w:t>"afin que nous menions une vie paisible et tranquille, en toute piété et en toute dignité.  Cela est beau et agréé de Dieu, notre Sauveur, qui veut que tous les humains soient sauvés et parviennent à la connaissance de la vérité."</w:t>
      </w:r>
      <w:r w:rsidR="00336169" w:rsidRPr="00384101">
        <w:rPr>
          <w:rFonts w:ascii="Century Gothic" w:hAnsi="Century Gothic"/>
          <w:color w:val="000000" w:themeColor="text1"/>
          <w:spacing w:val="-4"/>
          <w:sz w:val="22"/>
          <w:szCs w:val="22"/>
          <w:lang w:val="fr-BE"/>
        </w:rPr>
        <w:t xml:space="preserve"> – 1 Tim. 2 : 2-4</w:t>
      </w:r>
    </w:p>
    <w:p w14:paraId="475E6B25" w14:textId="63C187D9" w:rsidR="00717568" w:rsidRPr="00384101" w:rsidRDefault="00717568">
      <w:pPr>
        <w:rPr>
          <w:rFonts w:ascii="Century Gothic" w:hAnsi="Century Gothic"/>
          <w:sz w:val="4"/>
          <w:szCs w:val="4"/>
          <w:lang w:val="fr-BE"/>
        </w:rPr>
      </w:pPr>
    </w:p>
    <w:p w14:paraId="76C23EEE" w14:textId="77777777" w:rsidR="00CF2FCE" w:rsidRPr="00A34136" w:rsidRDefault="00CF2FCE" w:rsidP="00806505">
      <w:pPr>
        <w:rPr>
          <w:rFonts w:ascii="Century Gothic" w:hAnsi="Century Gothic"/>
          <w:sz w:val="6"/>
          <w:szCs w:val="6"/>
          <w:lang w:val="fr-BE"/>
        </w:rPr>
      </w:pPr>
    </w:p>
    <w:p w14:paraId="57F3C0F2" w14:textId="29DEA18A" w:rsidR="00025293" w:rsidRPr="002D7CF3" w:rsidRDefault="00754000" w:rsidP="007F46EB">
      <w:pPr>
        <w:pBdr>
          <w:top w:val="single" w:sz="18" w:space="1" w:color="BFBFBF" w:themeColor="background1" w:themeShade="BF"/>
          <w:left w:val="single" w:sz="18" w:space="4" w:color="BFBFBF" w:themeColor="background1" w:themeShade="BF"/>
          <w:bottom w:val="single" w:sz="18" w:space="5" w:color="BFBFBF" w:themeColor="background1" w:themeShade="BF"/>
          <w:right w:val="single" w:sz="18" w:space="4" w:color="BFBFBF" w:themeColor="background1" w:themeShade="BF"/>
        </w:pBdr>
        <w:jc w:val="both"/>
        <w:rPr>
          <w:rFonts w:ascii="Century Gothic" w:hAnsi="Century Gothic"/>
          <w:b/>
          <w:color w:val="800000"/>
          <w:sz w:val="21"/>
          <w:szCs w:val="21"/>
        </w:rPr>
      </w:pPr>
      <w:r>
        <w:rPr>
          <w:rFonts w:ascii="Century Gothic" w:hAnsi="Century Gothic"/>
          <w:highlight w:val="yellow"/>
        </w:rPr>
        <w:sym w:font="Wingdings 2" w:char="F03A"/>
      </w:r>
      <w:r>
        <w:rPr>
          <w:rFonts w:ascii="Century Gothic" w:hAnsi="Century Gothic"/>
        </w:rPr>
        <w:t xml:space="preserve"> </w:t>
      </w:r>
      <w:proofErr w:type="spellStart"/>
      <w:r w:rsidR="00717568">
        <w:rPr>
          <w:rFonts w:ascii="Century Gothic" w:hAnsi="Century Gothic"/>
          <w:b/>
          <w:color w:val="C00000"/>
          <w:sz w:val="21"/>
          <w:szCs w:val="21"/>
        </w:rPr>
        <w:t>Parlons</w:t>
      </w:r>
      <w:proofErr w:type="spellEnd"/>
      <w:r w:rsidR="00717568">
        <w:rPr>
          <w:rFonts w:ascii="Century Gothic" w:hAnsi="Century Gothic"/>
          <w:b/>
          <w:color w:val="C00000"/>
          <w:sz w:val="21"/>
          <w:szCs w:val="21"/>
        </w:rPr>
        <w:t>-en</w:t>
      </w:r>
    </w:p>
    <w:p w14:paraId="14F5164B" w14:textId="2A419E5A" w:rsidR="00717568" w:rsidRPr="00717568" w:rsidRDefault="00717568" w:rsidP="007F46EB">
      <w:pPr>
        <w:pStyle w:val="Lijstalinea"/>
        <w:numPr>
          <w:ilvl w:val="0"/>
          <w:numId w:val="9"/>
        </w:numPr>
        <w:pBdr>
          <w:top w:val="single" w:sz="18" w:space="1" w:color="BFBFBF" w:themeColor="background1" w:themeShade="BF"/>
          <w:left w:val="single" w:sz="18" w:space="4" w:color="BFBFBF" w:themeColor="background1" w:themeShade="BF"/>
          <w:bottom w:val="single" w:sz="18" w:space="5"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717568">
        <w:rPr>
          <w:rFonts w:ascii="Century Gothic" w:hAnsi="Century Gothic"/>
          <w:color w:val="C00000"/>
          <w:sz w:val="21"/>
          <w:szCs w:val="21"/>
          <w:lang w:val="fr-BE"/>
        </w:rPr>
        <w:t xml:space="preserve">Selon vous, quelle est la signification des mots </w:t>
      </w:r>
      <w:r w:rsidRPr="008B47CE">
        <w:rPr>
          <w:rFonts w:ascii="Century Gothic" w:hAnsi="Century Gothic"/>
          <w:b/>
          <w:color w:val="C00000"/>
          <w:sz w:val="21"/>
          <w:szCs w:val="21"/>
          <w:lang w:val="fr-BE"/>
        </w:rPr>
        <w:t>'</w:t>
      </w:r>
      <w:r w:rsidR="008B47CE" w:rsidRPr="008B47CE">
        <w:rPr>
          <w:rFonts w:ascii="Century Gothic" w:hAnsi="Century Gothic"/>
          <w:b/>
          <w:color w:val="C00000"/>
          <w:sz w:val="21"/>
          <w:szCs w:val="21"/>
          <w:lang w:val="fr-BE"/>
        </w:rPr>
        <w:t>choisis/sélectionnés'</w:t>
      </w:r>
      <w:r w:rsidR="008B47CE">
        <w:rPr>
          <w:rFonts w:ascii="Century Gothic" w:hAnsi="Century Gothic"/>
          <w:color w:val="C00000"/>
          <w:sz w:val="21"/>
          <w:szCs w:val="21"/>
          <w:lang w:val="fr-BE"/>
        </w:rPr>
        <w:t xml:space="preserve"> et </w:t>
      </w:r>
      <w:r w:rsidR="008B47CE" w:rsidRPr="008B47CE">
        <w:rPr>
          <w:rFonts w:ascii="Century Gothic" w:hAnsi="Century Gothic"/>
          <w:b/>
          <w:color w:val="C00000"/>
          <w:sz w:val="21"/>
          <w:szCs w:val="21"/>
          <w:lang w:val="fr-BE"/>
        </w:rPr>
        <w:t>'désignés d'avance/</w:t>
      </w:r>
      <w:r w:rsidR="008B47CE">
        <w:rPr>
          <w:rFonts w:ascii="Century Gothic" w:hAnsi="Century Gothic"/>
          <w:b/>
          <w:color w:val="C00000"/>
          <w:sz w:val="21"/>
          <w:szCs w:val="21"/>
          <w:lang w:val="fr-BE"/>
        </w:rPr>
        <w:t xml:space="preserve"> </w:t>
      </w:r>
      <w:r w:rsidR="008B47CE" w:rsidRPr="008B47CE">
        <w:rPr>
          <w:rFonts w:ascii="Century Gothic" w:hAnsi="Century Gothic"/>
          <w:b/>
          <w:color w:val="C00000"/>
          <w:sz w:val="21"/>
          <w:szCs w:val="21"/>
          <w:lang w:val="fr-BE"/>
        </w:rPr>
        <w:t>prédestinés'</w:t>
      </w:r>
      <w:r w:rsidR="008B47CE">
        <w:rPr>
          <w:rFonts w:ascii="Century Gothic" w:hAnsi="Century Gothic"/>
          <w:b/>
          <w:color w:val="C00000"/>
          <w:sz w:val="21"/>
          <w:szCs w:val="21"/>
          <w:lang w:val="fr-BE"/>
        </w:rPr>
        <w:t xml:space="preserve"> </w:t>
      </w:r>
      <w:r w:rsidR="008B47CE">
        <w:rPr>
          <w:rFonts w:ascii="Century Gothic" w:hAnsi="Century Gothic"/>
          <w:color w:val="C00000"/>
          <w:sz w:val="21"/>
          <w:szCs w:val="21"/>
          <w:lang w:val="fr-BE"/>
        </w:rPr>
        <w:t xml:space="preserve">?  Quelles conséquences cela </w:t>
      </w:r>
      <w:proofErr w:type="spellStart"/>
      <w:r w:rsidR="008B47CE">
        <w:rPr>
          <w:rFonts w:ascii="Century Gothic" w:hAnsi="Century Gothic"/>
          <w:color w:val="C00000"/>
          <w:sz w:val="21"/>
          <w:szCs w:val="21"/>
          <w:lang w:val="fr-BE"/>
        </w:rPr>
        <w:t>a-t-il</w:t>
      </w:r>
      <w:proofErr w:type="spellEnd"/>
      <w:r w:rsidR="008B47CE">
        <w:rPr>
          <w:rFonts w:ascii="Century Gothic" w:hAnsi="Century Gothic"/>
          <w:color w:val="C00000"/>
          <w:sz w:val="21"/>
          <w:szCs w:val="21"/>
          <w:lang w:val="fr-BE"/>
        </w:rPr>
        <w:t xml:space="preserve"> sur l'image de Dieu et sur l'image de l'être humain ?</w:t>
      </w:r>
    </w:p>
    <w:p w14:paraId="3264BC76" w14:textId="530EA213" w:rsidR="008B47CE" w:rsidRPr="008B47CE" w:rsidRDefault="008B47CE" w:rsidP="007F46EB">
      <w:pPr>
        <w:pStyle w:val="Lijstalinea"/>
        <w:numPr>
          <w:ilvl w:val="0"/>
          <w:numId w:val="9"/>
        </w:numPr>
        <w:pBdr>
          <w:top w:val="single" w:sz="18" w:space="1" w:color="BFBFBF" w:themeColor="background1" w:themeShade="BF"/>
          <w:left w:val="single" w:sz="18" w:space="4" w:color="BFBFBF" w:themeColor="background1" w:themeShade="BF"/>
          <w:bottom w:val="single" w:sz="18" w:space="5"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8B47CE">
        <w:rPr>
          <w:rFonts w:ascii="Century Gothic" w:hAnsi="Century Gothic"/>
          <w:color w:val="C00000"/>
          <w:sz w:val="21"/>
          <w:szCs w:val="21"/>
          <w:lang w:val="fr-BE"/>
        </w:rPr>
        <w:t>De la</w:t>
      </w:r>
      <w:r w:rsidRPr="008B47CE">
        <w:rPr>
          <w:rFonts w:ascii="Century Gothic" w:hAnsi="Century Gothic"/>
          <w:b/>
          <w:color w:val="C00000"/>
          <w:sz w:val="21"/>
          <w:szCs w:val="21"/>
          <w:lang w:val="fr-BE"/>
        </w:rPr>
        <w:t xml:space="preserve"> bienveillance </w:t>
      </w:r>
      <w:r w:rsidRPr="008B47CE">
        <w:rPr>
          <w:rFonts w:ascii="Century Gothic" w:hAnsi="Century Gothic"/>
          <w:color w:val="C00000"/>
          <w:sz w:val="21"/>
          <w:szCs w:val="21"/>
          <w:lang w:val="fr-BE"/>
        </w:rPr>
        <w:t>et de la</w:t>
      </w:r>
      <w:r w:rsidRPr="008B47CE">
        <w:rPr>
          <w:rFonts w:ascii="Century Gothic" w:hAnsi="Century Gothic"/>
          <w:b/>
          <w:color w:val="C00000"/>
          <w:sz w:val="21"/>
          <w:szCs w:val="21"/>
          <w:lang w:val="fr-BE"/>
        </w:rPr>
        <w:t xml:space="preserve"> gr</w:t>
      </w:r>
      <w:r>
        <w:rPr>
          <w:rFonts w:ascii="Century Gothic" w:hAnsi="Century Gothic"/>
          <w:b/>
          <w:color w:val="C00000"/>
          <w:sz w:val="21"/>
          <w:szCs w:val="21"/>
          <w:lang w:val="fr-BE"/>
        </w:rPr>
        <w:t>âce</w:t>
      </w:r>
      <w:r>
        <w:rPr>
          <w:rFonts w:ascii="Century Gothic" w:hAnsi="Century Gothic"/>
          <w:color w:val="C00000"/>
          <w:sz w:val="21"/>
          <w:szCs w:val="21"/>
          <w:lang w:val="fr-BE"/>
        </w:rPr>
        <w:t xml:space="preserve"> de la part de Dieu : à quel point cela est-il important comme point de départ ?</w:t>
      </w:r>
    </w:p>
    <w:p w14:paraId="4E5F281B" w14:textId="5CE7FE74" w:rsidR="00CC0E35" w:rsidRPr="008B47CE" w:rsidRDefault="00754000" w:rsidP="00CC0E35">
      <w:pPr>
        <w:shd w:val="clear" w:color="auto" w:fill="E8E8E8"/>
        <w:rPr>
          <w:rFonts w:ascii="Century Gothic" w:hAnsi="Century Gothic"/>
          <w:b/>
          <w:lang w:val="fr-BE"/>
        </w:rPr>
      </w:pPr>
      <w:r>
        <w:rPr>
          <w:rFonts w:ascii="Century Gothic" w:hAnsi="Century Gothic"/>
          <w:highlight w:val="yellow"/>
        </w:rPr>
        <w:lastRenderedPageBreak/>
        <w:sym w:font="Wingdings 2" w:char="F03A"/>
      </w:r>
      <w:r>
        <w:rPr>
          <w:rFonts w:ascii="Century Gothic" w:hAnsi="Century Gothic"/>
        </w:rPr>
        <w:t xml:space="preserve"> </w:t>
      </w:r>
      <w:r w:rsidR="00CC0E35" w:rsidRPr="00CA04E4">
        <w:rPr>
          <w:rFonts w:ascii="Century Gothic" w:hAnsi="Century Gothic"/>
          <w:b/>
          <w:lang w:val="fr-BE"/>
        </w:rPr>
        <w:t>2</w:t>
      </w:r>
      <w:r w:rsidR="0063465F" w:rsidRPr="00CA04E4">
        <w:rPr>
          <w:rFonts w:ascii="Century Gothic" w:hAnsi="Century Gothic"/>
          <w:b/>
          <w:lang w:val="fr-BE"/>
        </w:rPr>
        <w:t xml:space="preserve"> a</w:t>
      </w:r>
      <w:r w:rsidR="00CC0E35" w:rsidRPr="00CA04E4">
        <w:rPr>
          <w:rFonts w:ascii="Century Gothic" w:hAnsi="Century Gothic"/>
          <w:b/>
          <w:lang w:val="fr-BE"/>
        </w:rPr>
        <w:t xml:space="preserve">.  </w:t>
      </w:r>
      <w:r w:rsidR="00F239A4" w:rsidRPr="008B47CE">
        <w:rPr>
          <w:rFonts w:ascii="Century Gothic" w:hAnsi="Century Gothic"/>
          <w:b/>
          <w:lang w:val="fr-BE"/>
        </w:rPr>
        <w:t>R</w:t>
      </w:r>
      <w:r w:rsidR="008B47CE" w:rsidRPr="008B47CE">
        <w:rPr>
          <w:rFonts w:ascii="Century Gothic" w:hAnsi="Century Gothic"/>
          <w:b/>
          <w:lang w:val="fr-BE"/>
        </w:rPr>
        <w:t>é</w:t>
      </w:r>
      <w:r w:rsidR="00F239A4" w:rsidRPr="008B47CE">
        <w:rPr>
          <w:rFonts w:ascii="Century Gothic" w:hAnsi="Century Gothic"/>
          <w:b/>
          <w:lang w:val="fr-BE"/>
        </w:rPr>
        <w:t>sultat</w:t>
      </w:r>
      <w:r w:rsidR="008B47CE" w:rsidRPr="008B47CE">
        <w:rPr>
          <w:rFonts w:ascii="Century Gothic" w:hAnsi="Century Gothic"/>
          <w:b/>
          <w:lang w:val="fr-BE"/>
        </w:rPr>
        <w:t xml:space="preserve"> </w:t>
      </w:r>
      <w:r w:rsidR="00F239A4" w:rsidRPr="008B47CE">
        <w:rPr>
          <w:rFonts w:ascii="Century Gothic" w:hAnsi="Century Gothic"/>
          <w:b/>
          <w:lang w:val="fr-BE"/>
        </w:rPr>
        <w:t xml:space="preserve">: </w:t>
      </w:r>
      <w:r w:rsidR="008B47CE" w:rsidRPr="008B47CE">
        <w:rPr>
          <w:rFonts w:ascii="Century Gothic" w:hAnsi="Century Gothic"/>
          <w:b/>
          <w:lang w:val="fr-BE"/>
        </w:rPr>
        <w:t>une nouvelle vie</w:t>
      </w:r>
    </w:p>
    <w:p w14:paraId="26E6D72C" w14:textId="77777777" w:rsidR="00CC0E35" w:rsidRPr="008B47CE" w:rsidRDefault="00CC0E35" w:rsidP="00806505">
      <w:pPr>
        <w:rPr>
          <w:rFonts w:ascii="Century Gothic" w:hAnsi="Century Gothic"/>
          <w:sz w:val="8"/>
          <w:szCs w:val="8"/>
          <w:lang w:val="fr-BE"/>
        </w:rPr>
      </w:pPr>
    </w:p>
    <w:p w14:paraId="3DC01B2B" w14:textId="111D0D63" w:rsidR="00CC0E35" w:rsidRPr="008B47CE" w:rsidRDefault="00CC0E35" w:rsidP="00CC0E35">
      <w:pPr>
        <w:rPr>
          <w:rFonts w:ascii="Century Gothic" w:hAnsi="Century Gothic"/>
          <w:color w:val="4472C4" w:themeColor="accent1"/>
          <w:sz w:val="22"/>
          <w:szCs w:val="22"/>
          <w:lang w:val="fr-BE"/>
        </w:rPr>
      </w:pPr>
      <w:r w:rsidRPr="008B47CE">
        <w:rPr>
          <w:rFonts w:ascii="Century Gothic" w:hAnsi="Century Gothic"/>
          <w:color w:val="0070C0"/>
          <w:sz w:val="22"/>
          <w:szCs w:val="22"/>
          <w:lang w:val="fr-BE"/>
        </w:rPr>
        <w:t>“</w:t>
      </w:r>
      <w:r w:rsidR="008B47CE" w:rsidRPr="008B47CE">
        <w:rPr>
          <w:rFonts w:ascii="Century Gothic" w:hAnsi="Century Gothic"/>
          <w:color w:val="0070C0"/>
          <w:sz w:val="22"/>
          <w:szCs w:val="22"/>
          <w:lang w:val="fr-BE"/>
        </w:rPr>
        <w:t xml:space="preserve">Béni soit le Dieu et Père de notre Seigneur Jésus-Christ qui, selon sa grande compassion, nous a fait </w:t>
      </w:r>
      <w:r w:rsidR="008B47CE" w:rsidRPr="008B47CE">
        <w:rPr>
          <w:rFonts w:ascii="Century Gothic" w:hAnsi="Century Gothic"/>
          <w:b/>
          <w:color w:val="0070C0"/>
          <w:sz w:val="22"/>
          <w:szCs w:val="22"/>
          <w:lang w:val="fr-BE"/>
        </w:rPr>
        <w:t>naître de nouveau</w:t>
      </w:r>
      <w:r w:rsidR="008B47CE" w:rsidRPr="008B47CE">
        <w:rPr>
          <w:rFonts w:ascii="Century Gothic" w:hAnsi="Century Gothic"/>
          <w:color w:val="0070C0"/>
          <w:sz w:val="22"/>
          <w:szCs w:val="22"/>
          <w:lang w:val="fr-BE"/>
        </w:rPr>
        <w:t>, par la résurrection de Jésus-Christ d’entre les morts, pour une espérance vivante,</w:t>
      </w:r>
      <w:r w:rsidRPr="008B47CE">
        <w:rPr>
          <w:rFonts w:ascii="Century Gothic" w:hAnsi="Century Gothic"/>
          <w:color w:val="0070C0"/>
          <w:sz w:val="22"/>
          <w:szCs w:val="22"/>
          <w:lang w:val="fr-BE"/>
        </w:rPr>
        <w:t xml:space="preserve">” – </w:t>
      </w:r>
      <w:r w:rsidRPr="000908C0">
        <w:rPr>
          <w:rFonts w:ascii="Century Gothic" w:hAnsi="Century Gothic"/>
          <w:color w:val="000000" w:themeColor="text1"/>
          <w:sz w:val="22"/>
          <w:szCs w:val="22"/>
          <w:lang w:val="fr-BE"/>
        </w:rPr>
        <w:t>1:3</w:t>
      </w:r>
      <w:r w:rsidR="00450AAE" w:rsidRPr="000908C0">
        <w:rPr>
          <w:rFonts w:ascii="Century Gothic" w:hAnsi="Century Gothic"/>
          <w:color w:val="000000" w:themeColor="text1"/>
          <w:sz w:val="22"/>
          <w:szCs w:val="22"/>
          <w:lang w:val="fr-BE"/>
        </w:rPr>
        <w:t xml:space="preserve"> </w:t>
      </w:r>
      <w:r w:rsidR="00450AAE" w:rsidRPr="008B47CE">
        <w:rPr>
          <w:rFonts w:ascii="Century Gothic" w:hAnsi="Century Gothic"/>
          <w:color w:val="000000" w:themeColor="text1"/>
          <w:sz w:val="22"/>
          <w:szCs w:val="22"/>
          <w:lang w:val="fr-BE"/>
        </w:rPr>
        <w:t>(</w:t>
      </w:r>
      <w:r w:rsidR="008B47CE">
        <w:rPr>
          <w:rFonts w:ascii="Century Gothic" w:hAnsi="Century Gothic"/>
          <w:color w:val="000000" w:themeColor="text1"/>
          <w:sz w:val="22"/>
          <w:szCs w:val="22"/>
          <w:lang w:val="fr-BE"/>
        </w:rPr>
        <w:t xml:space="preserve">voir aussi verset </w:t>
      </w:r>
      <w:r w:rsidR="00450AAE" w:rsidRPr="008B47CE">
        <w:rPr>
          <w:rFonts w:ascii="Century Gothic" w:hAnsi="Century Gothic"/>
          <w:color w:val="000000" w:themeColor="text1"/>
          <w:sz w:val="22"/>
          <w:szCs w:val="22"/>
          <w:lang w:val="fr-BE"/>
        </w:rPr>
        <w:t>23)</w:t>
      </w:r>
    </w:p>
    <w:p w14:paraId="59A24E69" w14:textId="6FE4F542" w:rsidR="00CC0E35" w:rsidRPr="00384101" w:rsidRDefault="008B47CE" w:rsidP="00806505">
      <w:pPr>
        <w:rPr>
          <w:rFonts w:ascii="Century Gothic" w:hAnsi="Century Gothic"/>
          <w:color w:val="000000" w:themeColor="text1"/>
          <w:spacing w:val="-4"/>
          <w:sz w:val="22"/>
          <w:szCs w:val="22"/>
          <w:lang w:val="fr-BE"/>
        </w:rPr>
      </w:pPr>
      <w:r w:rsidRPr="00384101">
        <w:rPr>
          <w:rFonts w:ascii="Century Gothic" w:hAnsi="Century Gothic"/>
          <w:color w:val="000000" w:themeColor="text1"/>
          <w:spacing w:val="-4"/>
          <w:sz w:val="22"/>
          <w:szCs w:val="22"/>
          <w:lang w:val="fr-BE"/>
        </w:rPr>
        <w:t>Une nouvelle façon de vivre (c'est aussi la signification du mot 'conversion'</w:t>
      </w:r>
      <w:r w:rsidR="006E45D6" w:rsidRPr="00384101">
        <w:rPr>
          <w:rFonts w:ascii="Century Gothic" w:hAnsi="Century Gothic"/>
          <w:color w:val="000000" w:themeColor="text1"/>
          <w:spacing w:val="-4"/>
          <w:sz w:val="22"/>
          <w:szCs w:val="22"/>
          <w:lang w:val="fr-BE"/>
        </w:rPr>
        <w:t>)</w:t>
      </w:r>
      <w:r w:rsidRPr="00384101">
        <w:rPr>
          <w:rFonts w:ascii="Century Gothic" w:hAnsi="Century Gothic"/>
          <w:color w:val="000000" w:themeColor="text1"/>
          <w:spacing w:val="-4"/>
          <w:sz w:val="22"/>
          <w:szCs w:val="22"/>
          <w:lang w:val="fr-BE"/>
        </w:rPr>
        <w:t xml:space="preserve">, en référence à Jésus-Christ : </w:t>
      </w:r>
    </w:p>
    <w:p w14:paraId="0ABBAB5F" w14:textId="172DC851" w:rsidR="00DF7820" w:rsidRPr="008B47CE" w:rsidRDefault="008B47CE" w:rsidP="00DF7820">
      <w:pPr>
        <w:pStyle w:val="Lijstalinea"/>
        <w:numPr>
          <w:ilvl w:val="0"/>
          <w:numId w:val="6"/>
        </w:numPr>
        <w:rPr>
          <w:rFonts w:ascii="Century Gothic" w:hAnsi="Century Gothic"/>
          <w:color w:val="000000" w:themeColor="text1"/>
          <w:sz w:val="22"/>
          <w:szCs w:val="22"/>
          <w:lang w:val="fr-BE"/>
        </w:rPr>
      </w:pPr>
      <w:r w:rsidRPr="008B47CE">
        <w:rPr>
          <w:rFonts w:ascii="Century Gothic" w:hAnsi="Century Gothic"/>
          <w:color w:val="000000" w:themeColor="text1"/>
          <w:sz w:val="22"/>
          <w:szCs w:val="22"/>
          <w:lang w:val="fr-BE"/>
        </w:rPr>
        <w:t xml:space="preserve">une vie dans </w:t>
      </w:r>
      <w:r w:rsidRPr="008B47CE">
        <w:rPr>
          <w:rFonts w:ascii="Century Gothic" w:hAnsi="Century Gothic"/>
          <w:b/>
          <w:color w:val="000000" w:themeColor="text1"/>
          <w:sz w:val="22"/>
          <w:szCs w:val="22"/>
          <w:lang w:val="fr-BE"/>
        </w:rPr>
        <w:t>l'obéissance</w:t>
      </w:r>
      <w:r w:rsidRPr="008B47CE">
        <w:rPr>
          <w:rFonts w:ascii="Century Gothic" w:hAnsi="Century Gothic"/>
          <w:color w:val="000000" w:themeColor="text1"/>
          <w:sz w:val="22"/>
          <w:szCs w:val="22"/>
          <w:lang w:val="fr-BE"/>
        </w:rPr>
        <w:t xml:space="preserve"> à (en accord avec) Jésus-Christ </w:t>
      </w:r>
      <w:r w:rsidR="00DF7820" w:rsidRPr="008B47CE">
        <w:rPr>
          <w:rFonts w:ascii="Century Gothic" w:hAnsi="Century Gothic"/>
          <w:color w:val="000000" w:themeColor="text1"/>
          <w:sz w:val="22"/>
          <w:szCs w:val="22"/>
          <w:lang w:val="fr-BE"/>
        </w:rPr>
        <w:t>(1:2, 14)</w:t>
      </w:r>
    </w:p>
    <w:p w14:paraId="454E50C7" w14:textId="30985676" w:rsidR="00DF7820" w:rsidRPr="008B47CE" w:rsidRDefault="008B47CE" w:rsidP="00DF7820">
      <w:pPr>
        <w:pStyle w:val="Lijstalinea"/>
        <w:numPr>
          <w:ilvl w:val="0"/>
          <w:numId w:val="6"/>
        </w:numPr>
        <w:rPr>
          <w:rFonts w:ascii="Century Gothic" w:hAnsi="Century Gothic"/>
          <w:color w:val="000000" w:themeColor="text1"/>
          <w:sz w:val="22"/>
          <w:szCs w:val="22"/>
          <w:lang w:val="fr-BE"/>
        </w:rPr>
      </w:pPr>
      <w:r w:rsidRPr="008B47CE">
        <w:rPr>
          <w:rFonts w:ascii="Century Gothic" w:hAnsi="Century Gothic"/>
          <w:color w:val="000000" w:themeColor="text1"/>
          <w:sz w:val="22"/>
          <w:szCs w:val="22"/>
          <w:lang w:val="fr-BE"/>
        </w:rPr>
        <w:t xml:space="preserve">aspergés de son sang </w:t>
      </w:r>
      <w:r w:rsidR="00DF7820" w:rsidRPr="008B47CE">
        <w:rPr>
          <w:rFonts w:ascii="Century Gothic" w:hAnsi="Century Gothic"/>
          <w:color w:val="000000" w:themeColor="text1"/>
          <w:sz w:val="22"/>
          <w:szCs w:val="22"/>
          <w:lang w:val="fr-BE"/>
        </w:rPr>
        <w:t xml:space="preserve">= </w:t>
      </w:r>
      <w:r w:rsidRPr="008B47CE">
        <w:rPr>
          <w:rFonts w:ascii="Century Gothic" w:hAnsi="Century Gothic"/>
          <w:color w:val="000000" w:themeColor="text1"/>
          <w:sz w:val="22"/>
          <w:szCs w:val="22"/>
          <w:lang w:val="fr-BE"/>
        </w:rPr>
        <w:t xml:space="preserve">idée de </w:t>
      </w:r>
      <w:r w:rsidRPr="008B47CE">
        <w:rPr>
          <w:rFonts w:ascii="Century Gothic" w:hAnsi="Century Gothic"/>
          <w:b/>
          <w:color w:val="000000" w:themeColor="text1"/>
          <w:sz w:val="22"/>
          <w:szCs w:val="22"/>
          <w:lang w:val="fr-BE"/>
        </w:rPr>
        <w:t>purification</w:t>
      </w:r>
      <w:r w:rsidRPr="008B47CE">
        <w:rPr>
          <w:rFonts w:ascii="Century Gothic" w:hAnsi="Century Gothic"/>
          <w:color w:val="000000" w:themeColor="text1"/>
          <w:sz w:val="22"/>
          <w:szCs w:val="22"/>
          <w:lang w:val="fr-BE"/>
        </w:rPr>
        <w:t xml:space="preserve"> et de </w:t>
      </w:r>
      <w:r w:rsidRPr="008B47CE">
        <w:rPr>
          <w:rFonts w:ascii="Century Gothic" w:hAnsi="Century Gothic"/>
          <w:b/>
          <w:color w:val="000000" w:themeColor="text1"/>
          <w:sz w:val="22"/>
          <w:szCs w:val="22"/>
          <w:lang w:val="fr-BE"/>
        </w:rPr>
        <w:t>pardon</w:t>
      </w:r>
    </w:p>
    <w:p w14:paraId="72E3C137" w14:textId="4478ED61" w:rsidR="00B51280" w:rsidRPr="008B47CE" w:rsidRDefault="008B47CE" w:rsidP="00DF7820">
      <w:pPr>
        <w:pStyle w:val="Lijstalinea"/>
        <w:numPr>
          <w:ilvl w:val="0"/>
          <w:numId w:val="6"/>
        </w:numPr>
        <w:rPr>
          <w:rFonts w:ascii="Century Gothic" w:hAnsi="Century Gothic"/>
          <w:color w:val="000000" w:themeColor="text1"/>
          <w:sz w:val="22"/>
          <w:szCs w:val="22"/>
          <w:lang w:val="fr-BE"/>
        </w:rPr>
      </w:pPr>
      <w:r w:rsidRPr="008B47CE">
        <w:rPr>
          <w:rFonts w:ascii="Century Gothic" w:hAnsi="Century Gothic"/>
          <w:color w:val="000000" w:themeColor="text1"/>
          <w:sz w:val="22"/>
          <w:szCs w:val="22"/>
          <w:lang w:val="fr-BE"/>
        </w:rPr>
        <w:t xml:space="preserve">sa résurrection donne </w:t>
      </w:r>
      <w:r w:rsidRPr="008B47CE">
        <w:rPr>
          <w:rFonts w:ascii="Century Gothic" w:hAnsi="Century Gothic"/>
          <w:b/>
          <w:color w:val="000000" w:themeColor="text1"/>
          <w:sz w:val="22"/>
          <w:szCs w:val="22"/>
          <w:lang w:val="fr-BE"/>
        </w:rPr>
        <w:t>l'espérance</w:t>
      </w:r>
      <w:r w:rsidRPr="008B47CE">
        <w:rPr>
          <w:rFonts w:ascii="Century Gothic" w:hAnsi="Century Gothic"/>
          <w:color w:val="000000" w:themeColor="text1"/>
          <w:sz w:val="22"/>
          <w:szCs w:val="22"/>
          <w:lang w:val="fr-BE"/>
        </w:rPr>
        <w:t xml:space="preserve"> </w:t>
      </w:r>
      <w:r w:rsidR="00B51280" w:rsidRPr="008B47CE">
        <w:rPr>
          <w:rFonts w:ascii="Century Gothic" w:hAnsi="Century Gothic"/>
          <w:color w:val="000000" w:themeColor="text1"/>
          <w:sz w:val="22"/>
          <w:szCs w:val="22"/>
          <w:lang w:val="fr-BE"/>
        </w:rPr>
        <w:t>(v 3</w:t>
      </w:r>
      <w:r w:rsidR="005C719A" w:rsidRPr="008B47CE">
        <w:rPr>
          <w:rFonts w:ascii="Century Gothic" w:hAnsi="Century Gothic"/>
          <w:color w:val="000000" w:themeColor="text1"/>
          <w:sz w:val="22"/>
          <w:szCs w:val="22"/>
          <w:lang w:val="fr-BE"/>
        </w:rPr>
        <w:t xml:space="preserve"> – </w:t>
      </w:r>
      <w:r>
        <w:rPr>
          <w:rFonts w:ascii="Century Gothic" w:hAnsi="Century Gothic"/>
          <w:color w:val="000000" w:themeColor="text1"/>
          <w:sz w:val="22"/>
          <w:szCs w:val="22"/>
          <w:lang w:val="fr-BE"/>
        </w:rPr>
        <w:t>voir aussi</w:t>
      </w:r>
      <w:r w:rsidR="005C719A" w:rsidRPr="008B47CE">
        <w:rPr>
          <w:rFonts w:ascii="Century Gothic" w:hAnsi="Century Gothic"/>
          <w:color w:val="000000" w:themeColor="text1"/>
          <w:sz w:val="22"/>
          <w:szCs w:val="22"/>
          <w:lang w:val="fr-BE"/>
        </w:rPr>
        <w:t xml:space="preserve"> v. 21</w:t>
      </w:r>
      <w:r w:rsidR="00B51280" w:rsidRPr="008B47CE">
        <w:rPr>
          <w:rFonts w:ascii="Century Gothic" w:hAnsi="Century Gothic"/>
          <w:color w:val="000000" w:themeColor="text1"/>
          <w:sz w:val="22"/>
          <w:szCs w:val="22"/>
          <w:lang w:val="fr-BE"/>
        </w:rPr>
        <w:t>)</w:t>
      </w:r>
    </w:p>
    <w:p w14:paraId="352A4E31" w14:textId="2B6F4E4F" w:rsidR="00B51280" w:rsidRPr="008B47CE" w:rsidRDefault="008B47CE" w:rsidP="00DF7820">
      <w:pPr>
        <w:pStyle w:val="Lijstalinea"/>
        <w:numPr>
          <w:ilvl w:val="0"/>
          <w:numId w:val="6"/>
        </w:numPr>
        <w:rPr>
          <w:rFonts w:ascii="Century Gothic" w:hAnsi="Century Gothic"/>
          <w:color w:val="000000" w:themeColor="text1"/>
          <w:sz w:val="22"/>
          <w:szCs w:val="22"/>
          <w:lang w:val="fr-BE"/>
        </w:rPr>
      </w:pPr>
      <w:r w:rsidRPr="008B47CE">
        <w:rPr>
          <w:rFonts w:ascii="Century Gothic" w:hAnsi="Century Gothic"/>
          <w:color w:val="000000" w:themeColor="text1"/>
          <w:sz w:val="22"/>
          <w:szCs w:val="22"/>
          <w:lang w:val="fr-BE"/>
        </w:rPr>
        <w:t xml:space="preserve">le croyant </w:t>
      </w:r>
      <w:r w:rsidRPr="008B47CE">
        <w:rPr>
          <w:rFonts w:ascii="Century Gothic" w:hAnsi="Century Gothic"/>
          <w:b/>
          <w:color w:val="000000" w:themeColor="text1"/>
          <w:sz w:val="22"/>
          <w:szCs w:val="22"/>
          <w:lang w:val="fr-BE"/>
        </w:rPr>
        <w:t>aime</w:t>
      </w:r>
      <w:r w:rsidRPr="008B47CE">
        <w:rPr>
          <w:rFonts w:ascii="Century Gothic" w:hAnsi="Century Gothic"/>
          <w:color w:val="000000" w:themeColor="text1"/>
          <w:sz w:val="22"/>
          <w:szCs w:val="22"/>
          <w:lang w:val="fr-BE"/>
        </w:rPr>
        <w:t xml:space="preserve"> Jésus et </w:t>
      </w:r>
      <w:r w:rsidRPr="008B47CE">
        <w:rPr>
          <w:rFonts w:ascii="Century Gothic" w:hAnsi="Century Gothic"/>
          <w:b/>
          <w:color w:val="000000" w:themeColor="text1"/>
          <w:sz w:val="22"/>
          <w:szCs w:val="22"/>
          <w:lang w:val="fr-BE"/>
        </w:rPr>
        <w:t>croit</w:t>
      </w:r>
      <w:r w:rsidRPr="008B47CE">
        <w:rPr>
          <w:rFonts w:ascii="Century Gothic" w:hAnsi="Century Gothic"/>
          <w:color w:val="000000" w:themeColor="text1"/>
          <w:sz w:val="22"/>
          <w:szCs w:val="22"/>
          <w:lang w:val="fr-BE"/>
        </w:rPr>
        <w:t xml:space="preserve"> en lui, même sans le voir (</w:t>
      </w:r>
      <w:r w:rsidR="0063465F" w:rsidRPr="008B47CE">
        <w:rPr>
          <w:rFonts w:ascii="Century Gothic" w:hAnsi="Century Gothic"/>
          <w:color w:val="000000" w:themeColor="text1"/>
          <w:sz w:val="22"/>
          <w:szCs w:val="22"/>
          <w:lang w:val="fr-BE"/>
        </w:rPr>
        <w:t>v. 8)</w:t>
      </w:r>
    </w:p>
    <w:p w14:paraId="42A6F4E6" w14:textId="77777777" w:rsidR="00CC0E35" w:rsidRPr="008B47CE" w:rsidRDefault="00CC0E35" w:rsidP="00806505">
      <w:pPr>
        <w:rPr>
          <w:rFonts w:ascii="Century Gothic" w:hAnsi="Century Gothic"/>
          <w:sz w:val="22"/>
          <w:szCs w:val="22"/>
          <w:lang w:val="fr-BE"/>
        </w:rPr>
      </w:pPr>
    </w:p>
    <w:p w14:paraId="05FBD156" w14:textId="4B198161" w:rsidR="00E61A5C" w:rsidRPr="002D7CF3" w:rsidRDefault="00754000" w:rsidP="000908C0">
      <w:pPr>
        <w:pBdr>
          <w:top w:val="single" w:sz="18" w:space="1" w:color="BFBFBF" w:themeColor="background1" w:themeShade="BF"/>
          <w:left w:val="single" w:sz="18" w:space="4" w:color="BFBFBF" w:themeColor="background1" w:themeShade="BF"/>
          <w:bottom w:val="single" w:sz="18" w:space="2" w:color="BFBFBF" w:themeColor="background1" w:themeShade="BF"/>
          <w:right w:val="single" w:sz="18" w:space="4" w:color="BFBFBF" w:themeColor="background1" w:themeShade="BF"/>
        </w:pBdr>
        <w:jc w:val="both"/>
        <w:rPr>
          <w:rFonts w:ascii="Century Gothic" w:hAnsi="Century Gothic"/>
          <w:b/>
          <w:color w:val="800000"/>
          <w:sz w:val="21"/>
          <w:szCs w:val="21"/>
        </w:rPr>
      </w:pPr>
      <w:r>
        <w:rPr>
          <w:rFonts w:ascii="Century Gothic" w:hAnsi="Century Gothic"/>
          <w:highlight w:val="yellow"/>
        </w:rPr>
        <w:sym w:font="Wingdings 2" w:char="F03A"/>
      </w:r>
      <w:r>
        <w:rPr>
          <w:rFonts w:ascii="Century Gothic" w:hAnsi="Century Gothic"/>
        </w:rPr>
        <w:t xml:space="preserve"> </w:t>
      </w:r>
      <w:proofErr w:type="spellStart"/>
      <w:r w:rsidR="009C0143">
        <w:rPr>
          <w:rFonts w:ascii="Century Gothic" w:hAnsi="Century Gothic"/>
          <w:b/>
          <w:color w:val="C00000"/>
          <w:sz w:val="21"/>
          <w:szCs w:val="21"/>
        </w:rPr>
        <w:t>Parlons</w:t>
      </w:r>
      <w:proofErr w:type="spellEnd"/>
      <w:r w:rsidR="009C0143">
        <w:rPr>
          <w:rFonts w:ascii="Century Gothic" w:hAnsi="Century Gothic"/>
          <w:b/>
          <w:color w:val="C00000"/>
          <w:sz w:val="21"/>
          <w:szCs w:val="21"/>
        </w:rPr>
        <w:t>-en</w:t>
      </w:r>
    </w:p>
    <w:p w14:paraId="289A82F8" w14:textId="02BD32FE" w:rsidR="00E61A5C" w:rsidRPr="009C0143" w:rsidRDefault="009C0143" w:rsidP="000908C0">
      <w:pPr>
        <w:pStyle w:val="Lijstalinea"/>
        <w:numPr>
          <w:ilvl w:val="0"/>
          <w:numId w:val="10"/>
        </w:numPr>
        <w:pBdr>
          <w:top w:val="single" w:sz="18" w:space="1" w:color="BFBFBF" w:themeColor="background1" w:themeShade="BF"/>
          <w:left w:val="single" w:sz="18" w:space="4" w:color="BFBFBF" w:themeColor="background1" w:themeShade="BF"/>
          <w:bottom w:val="single" w:sz="18" w:space="2"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9C0143">
        <w:rPr>
          <w:rFonts w:ascii="Century Gothic" w:hAnsi="Century Gothic"/>
          <w:color w:val="C00000"/>
          <w:sz w:val="21"/>
          <w:szCs w:val="21"/>
          <w:lang w:val="fr-BE"/>
        </w:rPr>
        <w:t>Une</w:t>
      </w:r>
      <w:r w:rsidR="004835CF" w:rsidRPr="009C0143">
        <w:rPr>
          <w:rFonts w:ascii="Century Gothic" w:hAnsi="Century Gothic"/>
          <w:color w:val="C00000"/>
          <w:sz w:val="21"/>
          <w:szCs w:val="21"/>
          <w:lang w:val="fr-BE"/>
        </w:rPr>
        <w:t xml:space="preserve"> </w:t>
      </w:r>
      <w:r w:rsidR="004835CF" w:rsidRPr="009C0143">
        <w:rPr>
          <w:rFonts w:ascii="Century Gothic" w:hAnsi="Century Gothic"/>
          <w:b/>
          <w:color w:val="C00000"/>
          <w:sz w:val="21"/>
          <w:szCs w:val="21"/>
          <w:lang w:val="fr-BE"/>
        </w:rPr>
        <w:t>n</w:t>
      </w:r>
      <w:r w:rsidRPr="009C0143">
        <w:rPr>
          <w:rFonts w:ascii="Century Gothic" w:hAnsi="Century Gothic"/>
          <w:b/>
          <w:color w:val="C00000"/>
          <w:sz w:val="21"/>
          <w:szCs w:val="21"/>
          <w:lang w:val="fr-BE"/>
        </w:rPr>
        <w:t>ouvelle vie</w:t>
      </w:r>
      <w:r w:rsidR="004835CF" w:rsidRPr="009C0143">
        <w:rPr>
          <w:rFonts w:ascii="Century Gothic" w:hAnsi="Century Gothic"/>
          <w:color w:val="C00000"/>
          <w:sz w:val="21"/>
          <w:szCs w:val="21"/>
          <w:lang w:val="fr-BE"/>
        </w:rPr>
        <w:t xml:space="preserve">… </w:t>
      </w:r>
      <w:r w:rsidRPr="009C0143">
        <w:rPr>
          <w:rFonts w:ascii="Century Gothic" w:hAnsi="Century Gothic"/>
          <w:color w:val="C00000"/>
          <w:sz w:val="21"/>
          <w:szCs w:val="21"/>
          <w:lang w:val="fr-BE"/>
        </w:rPr>
        <w:t xml:space="preserve">L'avez-vous déjà </w:t>
      </w:r>
      <w:r>
        <w:rPr>
          <w:rFonts w:ascii="Century Gothic" w:hAnsi="Century Gothic"/>
          <w:color w:val="C00000"/>
          <w:sz w:val="21"/>
          <w:szCs w:val="21"/>
          <w:lang w:val="fr-BE"/>
        </w:rPr>
        <w:t>ressentie</w:t>
      </w:r>
      <w:r w:rsidRPr="009C0143">
        <w:rPr>
          <w:rFonts w:ascii="Century Gothic" w:hAnsi="Century Gothic"/>
          <w:color w:val="C00000"/>
          <w:sz w:val="21"/>
          <w:szCs w:val="21"/>
          <w:lang w:val="fr-BE"/>
        </w:rPr>
        <w:t xml:space="preserve"> ?  Partagez votre expérience </w:t>
      </w:r>
      <w:r w:rsidR="004835CF" w:rsidRPr="009C0143">
        <w:rPr>
          <w:rFonts w:ascii="Century Gothic" w:hAnsi="Century Gothic"/>
          <w:color w:val="C00000"/>
          <w:sz w:val="21"/>
          <w:szCs w:val="21"/>
          <w:lang w:val="fr-BE"/>
        </w:rPr>
        <w:t>!</w:t>
      </w:r>
    </w:p>
    <w:p w14:paraId="5FADC37C" w14:textId="717AE813" w:rsidR="004835CF" w:rsidRPr="004835CF" w:rsidRDefault="009C0143" w:rsidP="000908C0">
      <w:pPr>
        <w:pStyle w:val="Lijstalinea"/>
        <w:numPr>
          <w:ilvl w:val="0"/>
          <w:numId w:val="10"/>
        </w:numPr>
        <w:pBdr>
          <w:top w:val="single" w:sz="18" w:space="1" w:color="BFBFBF" w:themeColor="background1" w:themeShade="BF"/>
          <w:left w:val="single" w:sz="18" w:space="4" w:color="BFBFBF" w:themeColor="background1" w:themeShade="BF"/>
          <w:bottom w:val="single" w:sz="18" w:space="2" w:color="BFBFBF" w:themeColor="background1" w:themeShade="BF"/>
          <w:right w:val="single" w:sz="18" w:space="4" w:color="BFBFBF" w:themeColor="background1" w:themeShade="BF"/>
        </w:pBdr>
        <w:jc w:val="both"/>
        <w:rPr>
          <w:rFonts w:ascii="Century Gothic" w:hAnsi="Century Gothic"/>
          <w:color w:val="C00000"/>
          <w:spacing w:val="-4"/>
          <w:sz w:val="21"/>
          <w:szCs w:val="21"/>
        </w:rPr>
      </w:pPr>
      <w:r w:rsidRPr="009C0143">
        <w:rPr>
          <w:rFonts w:ascii="Century Gothic" w:hAnsi="Century Gothic"/>
          <w:b/>
          <w:color w:val="C00000"/>
          <w:spacing w:val="-4"/>
          <w:sz w:val="21"/>
          <w:szCs w:val="21"/>
          <w:lang w:val="fr-BE"/>
        </w:rPr>
        <w:t xml:space="preserve">L'obéissance à Christ </w:t>
      </w:r>
      <w:r w:rsidR="004835CF" w:rsidRPr="009C0143">
        <w:rPr>
          <w:rFonts w:ascii="Century Gothic" w:hAnsi="Century Gothic"/>
          <w:color w:val="C00000"/>
          <w:spacing w:val="-4"/>
          <w:sz w:val="21"/>
          <w:szCs w:val="21"/>
          <w:lang w:val="fr-BE"/>
        </w:rPr>
        <w:t xml:space="preserve">: </w:t>
      </w:r>
      <w:r w:rsidRPr="009C0143">
        <w:rPr>
          <w:rFonts w:ascii="Century Gothic" w:hAnsi="Century Gothic"/>
          <w:color w:val="C00000"/>
          <w:spacing w:val="-4"/>
          <w:sz w:val="21"/>
          <w:szCs w:val="21"/>
          <w:lang w:val="fr-BE"/>
        </w:rPr>
        <w:t xml:space="preserve">cela signifie-t-il simplement obéir à ses ordres ? </w:t>
      </w:r>
      <w:r>
        <w:rPr>
          <w:rFonts w:ascii="Century Gothic" w:hAnsi="Century Gothic"/>
          <w:color w:val="C00000"/>
          <w:spacing w:val="-4"/>
          <w:sz w:val="21"/>
          <w:szCs w:val="21"/>
          <w:lang w:val="fr-BE"/>
        </w:rPr>
        <w:t xml:space="preserve">  </w:t>
      </w:r>
      <w:proofErr w:type="spellStart"/>
      <w:r w:rsidRPr="009C0143">
        <w:rPr>
          <w:rFonts w:ascii="Century Gothic" w:hAnsi="Century Gothic"/>
          <w:color w:val="C00000"/>
          <w:spacing w:val="-4"/>
          <w:sz w:val="21"/>
          <w:szCs w:val="21"/>
        </w:rPr>
        <w:t>Ou</w:t>
      </w:r>
      <w:proofErr w:type="spellEnd"/>
      <w:r w:rsidRPr="009C0143">
        <w:rPr>
          <w:rFonts w:ascii="Century Gothic" w:hAnsi="Century Gothic"/>
          <w:color w:val="C00000"/>
          <w:spacing w:val="-4"/>
          <w:sz w:val="21"/>
          <w:szCs w:val="21"/>
        </w:rPr>
        <w:t xml:space="preserve"> </w:t>
      </w:r>
      <w:proofErr w:type="spellStart"/>
      <w:r w:rsidRPr="009C0143">
        <w:rPr>
          <w:rFonts w:ascii="Century Gothic" w:hAnsi="Century Gothic"/>
          <w:color w:val="C00000"/>
          <w:spacing w:val="-4"/>
          <w:sz w:val="21"/>
          <w:szCs w:val="21"/>
        </w:rPr>
        <w:t>voyez-vous</w:t>
      </w:r>
      <w:proofErr w:type="spellEnd"/>
      <w:r w:rsidRPr="009C0143">
        <w:rPr>
          <w:rFonts w:ascii="Century Gothic" w:hAnsi="Century Gothic"/>
          <w:color w:val="C00000"/>
          <w:spacing w:val="-4"/>
          <w:sz w:val="21"/>
          <w:szCs w:val="21"/>
        </w:rPr>
        <w:t xml:space="preserve"> </w:t>
      </w:r>
      <w:proofErr w:type="spellStart"/>
      <w:r w:rsidRPr="009C0143">
        <w:rPr>
          <w:rFonts w:ascii="Century Gothic" w:hAnsi="Century Gothic"/>
          <w:color w:val="C00000"/>
          <w:spacing w:val="-4"/>
          <w:sz w:val="21"/>
          <w:szCs w:val="21"/>
        </w:rPr>
        <w:t>cela</w:t>
      </w:r>
      <w:proofErr w:type="spellEnd"/>
      <w:r w:rsidRPr="009C0143">
        <w:rPr>
          <w:rFonts w:ascii="Century Gothic" w:hAnsi="Century Gothic"/>
          <w:color w:val="C00000"/>
          <w:spacing w:val="-4"/>
          <w:sz w:val="21"/>
          <w:szCs w:val="21"/>
        </w:rPr>
        <w:t xml:space="preserve"> </w:t>
      </w:r>
      <w:proofErr w:type="spellStart"/>
      <w:proofErr w:type="gramStart"/>
      <w:r w:rsidRPr="009C0143">
        <w:rPr>
          <w:rFonts w:ascii="Century Gothic" w:hAnsi="Century Gothic"/>
          <w:color w:val="C00000"/>
          <w:spacing w:val="-4"/>
          <w:sz w:val="21"/>
          <w:szCs w:val="21"/>
        </w:rPr>
        <w:t>autrement</w:t>
      </w:r>
      <w:proofErr w:type="spellEnd"/>
      <w:r w:rsidRPr="009C0143">
        <w:rPr>
          <w:rFonts w:ascii="Century Gothic" w:hAnsi="Century Gothic"/>
          <w:color w:val="C00000"/>
          <w:spacing w:val="-4"/>
          <w:sz w:val="21"/>
          <w:szCs w:val="21"/>
        </w:rPr>
        <w:t xml:space="preserve"> ?</w:t>
      </w:r>
      <w:proofErr w:type="gramEnd"/>
      <w:r w:rsidRPr="009C0143">
        <w:rPr>
          <w:rFonts w:ascii="Century Gothic" w:hAnsi="Century Gothic"/>
          <w:color w:val="C00000"/>
          <w:spacing w:val="-4"/>
          <w:sz w:val="21"/>
          <w:szCs w:val="21"/>
        </w:rPr>
        <w:t xml:space="preserve"> </w:t>
      </w:r>
    </w:p>
    <w:p w14:paraId="4BCD5F44" w14:textId="12395250" w:rsidR="004835CF" w:rsidRPr="00CA04E4" w:rsidRDefault="000908C0" w:rsidP="000908C0">
      <w:pPr>
        <w:pStyle w:val="Lijstalinea"/>
        <w:numPr>
          <w:ilvl w:val="0"/>
          <w:numId w:val="10"/>
        </w:numPr>
        <w:pBdr>
          <w:top w:val="single" w:sz="18" w:space="1" w:color="BFBFBF" w:themeColor="background1" w:themeShade="BF"/>
          <w:left w:val="single" w:sz="18" w:space="4" w:color="BFBFBF" w:themeColor="background1" w:themeShade="BF"/>
          <w:bottom w:val="single" w:sz="18" w:space="2"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0908C0">
        <w:rPr>
          <w:rFonts w:ascii="Century Gothic" w:hAnsi="Century Gothic"/>
          <w:color w:val="C00000"/>
          <w:sz w:val="21"/>
          <w:szCs w:val="21"/>
          <w:u w:val="single"/>
          <w:lang w:val="fr-BE"/>
        </w:rPr>
        <w:t>Concrètement</w:t>
      </w:r>
      <w:r w:rsidRPr="000908C0">
        <w:rPr>
          <w:rFonts w:ascii="Century Gothic" w:hAnsi="Century Gothic"/>
          <w:color w:val="C00000"/>
          <w:sz w:val="21"/>
          <w:szCs w:val="21"/>
          <w:lang w:val="fr-BE"/>
        </w:rPr>
        <w:t xml:space="preserve">, </w:t>
      </w:r>
      <w:r w:rsidR="006E45D6">
        <w:rPr>
          <w:rFonts w:ascii="Century Gothic" w:hAnsi="Century Gothic"/>
          <w:color w:val="C00000"/>
          <w:sz w:val="21"/>
          <w:szCs w:val="21"/>
          <w:lang w:val="fr-BE"/>
        </w:rPr>
        <w:t>que signifie croire en Christ et</w:t>
      </w:r>
      <w:r w:rsidRPr="000908C0">
        <w:rPr>
          <w:rFonts w:ascii="Century Gothic" w:hAnsi="Century Gothic"/>
          <w:color w:val="C00000"/>
          <w:sz w:val="21"/>
          <w:szCs w:val="21"/>
          <w:lang w:val="fr-BE"/>
        </w:rPr>
        <w:t xml:space="preserve"> l'aimer ? </w:t>
      </w:r>
      <w:r>
        <w:rPr>
          <w:rFonts w:ascii="Century Gothic" w:hAnsi="Century Gothic"/>
          <w:color w:val="C00000"/>
          <w:sz w:val="21"/>
          <w:szCs w:val="21"/>
          <w:lang w:val="fr-BE"/>
        </w:rPr>
        <w:t xml:space="preserve"> </w:t>
      </w:r>
    </w:p>
    <w:p w14:paraId="1B50CE02" w14:textId="77777777" w:rsidR="00E61A5C" w:rsidRPr="00CA04E4" w:rsidRDefault="00E61A5C" w:rsidP="00806505">
      <w:pPr>
        <w:rPr>
          <w:rFonts w:ascii="Century Gothic" w:hAnsi="Century Gothic"/>
          <w:sz w:val="22"/>
          <w:szCs w:val="22"/>
          <w:lang w:val="fr-BE"/>
        </w:rPr>
      </w:pPr>
    </w:p>
    <w:p w14:paraId="57D07692" w14:textId="2C854CE4" w:rsidR="0063465F" w:rsidRPr="000908C0" w:rsidRDefault="00754000" w:rsidP="0063465F">
      <w:pPr>
        <w:shd w:val="clear" w:color="auto" w:fill="E8E8E8"/>
        <w:rPr>
          <w:rFonts w:ascii="Century Gothic" w:hAnsi="Century Gothic"/>
          <w:b/>
          <w:lang w:val="fr-BE"/>
        </w:rPr>
      </w:pPr>
      <w:r>
        <w:rPr>
          <w:rFonts w:ascii="Century Gothic" w:hAnsi="Century Gothic"/>
          <w:highlight w:val="yellow"/>
        </w:rPr>
        <w:sym w:font="Wingdings 2" w:char="F03A"/>
      </w:r>
      <w:r>
        <w:rPr>
          <w:rFonts w:ascii="Century Gothic" w:hAnsi="Century Gothic"/>
        </w:rPr>
        <w:t xml:space="preserve"> </w:t>
      </w:r>
      <w:r w:rsidR="0063465F" w:rsidRPr="00CA04E4">
        <w:rPr>
          <w:rFonts w:ascii="Century Gothic" w:hAnsi="Century Gothic"/>
          <w:b/>
          <w:lang w:val="fr-BE"/>
        </w:rPr>
        <w:t xml:space="preserve">2 b.  </w:t>
      </w:r>
      <w:r w:rsidR="0063465F" w:rsidRPr="000908C0">
        <w:rPr>
          <w:rFonts w:ascii="Century Gothic" w:hAnsi="Century Gothic"/>
          <w:b/>
          <w:lang w:val="fr-BE"/>
        </w:rPr>
        <w:t>R</w:t>
      </w:r>
      <w:r w:rsidR="000908C0" w:rsidRPr="000908C0">
        <w:rPr>
          <w:rFonts w:ascii="Century Gothic" w:hAnsi="Century Gothic"/>
          <w:b/>
          <w:lang w:val="fr-BE"/>
        </w:rPr>
        <w:t>é</w:t>
      </w:r>
      <w:r w:rsidR="00F239A4" w:rsidRPr="000908C0">
        <w:rPr>
          <w:rFonts w:ascii="Century Gothic" w:hAnsi="Century Gothic"/>
          <w:b/>
          <w:lang w:val="fr-BE"/>
        </w:rPr>
        <w:t>sultat</w:t>
      </w:r>
      <w:r w:rsidR="000908C0" w:rsidRPr="000908C0">
        <w:rPr>
          <w:rFonts w:ascii="Century Gothic" w:hAnsi="Century Gothic"/>
          <w:b/>
          <w:lang w:val="fr-BE"/>
        </w:rPr>
        <w:t xml:space="preserve"> </w:t>
      </w:r>
      <w:r w:rsidR="00F239A4" w:rsidRPr="000908C0">
        <w:rPr>
          <w:rFonts w:ascii="Century Gothic" w:hAnsi="Century Gothic"/>
          <w:b/>
          <w:lang w:val="fr-BE"/>
        </w:rPr>
        <w:t xml:space="preserve">: </w:t>
      </w:r>
      <w:r w:rsidR="000908C0" w:rsidRPr="000908C0">
        <w:rPr>
          <w:rFonts w:ascii="Century Gothic" w:hAnsi="Century Gothic"/>
          <w:b/>
          <w:lang w:val="fr-BE"/>
        </w:rPr>
        <w:t>le salut, un héritage impérissable</w:t>
      </w:r>
      <w:r w:rsidR="00F239A4" w:rsidRPr="000908C0">
        <w:rPr>
          <w:rFonts w:ascii="Century Gothic" w:hAnsi="Century Gothic"/>
          <w:b/>
          <w:lang w:val="fr-BE"/>
        </w:rPr>
        <w:t>…</w:t>
      </w:r>
    </w:p>
    <w:p w14:paraId="32ADBE02" w14:textId="5E3799D8" w:rsidR="00CC0E35" w:rsidRPr="000908C0" w:rsidRDefault="00F239A4" w:rsidP="000908C0">
      <w:pPr>
        <w:rPr>
          <w:rFonts w:ascii="Century Gothic" w:hAnsi="Century Gothic"/>
          <w:color w:val="000000" w:themeColor="text1"/>
          <w:sz w:val="22"/>
          <w:szCs w:val="22"/>
          <w:lang w:val="fr-BE"/>
        </w:rPr>
      </w:pPr>
      <w:r w:rsidRPr="000908C0">
        <w:rPr>
          <w:rFonts w:ascii="Century Gothic" w:hAnsi="Century Gothic"/>
          <w:color w:val="0070C0"/>
          <w:sz w:val="22"/>
          <w:szCs w:val="22"/>
          <w:lang w:val="fr-BE"/>
        </w:rPr>
        <w:t>“</w:t>
      </w:r>
      <w:r w:rsidR="000908C0">
        <w:rPr>
          <w:rFonts w:ascii="Century Gothic" w:hAnsi="Century Gothic"/>
          <w:color w:val="0070C0"/>
          <w:sz w:val="22"/>
          <w:szCs w:val="22"/>
          <w:lang w:val="fr-BE"/>
        </w:rPr>
        <w:t xml:space="preserve">… </w:t>
      </w:r>
      <w:r w:rsidR="000908C0" w:rsidRPr="000908C0">
        <w:rPr>
          <w:rFonts w:ascii="Century Gothic" w:hAnsi="Century Gothic"/>
          <w:color w:val="0070C0"/>
          <w:sz w:val="22"/>
          <w:szCs w:val="22"/>
          <w:lang w:val="fr-BE"/>
        </w:rPr>
        <w:t xml:space="preserve">pour un </w:t>
      </w:r>
      <w:r w:rsidR="000908C0" w:rsidRPr="000908C0">
        <w:rPr>
          <w:rFonts w:ascii="Century Gothic" w:hAnsi="Century Gothic"/>
          <w:b/>
          <w:color w:val="0070C0"/>
          <w:sz w:val="22"/>
          <w:szCs w:val="22"/>
          <w:lang w:val="fr-BE"/>
        </w:rPr>
        <w:t>héritage impérissable</w:t>
      </w:r>
      <w:r w:rsidR="000908C0" w:rsidRPr="000908C0">
        <w:rPr>
          <w:rFonts w:ascii="Century Gothic" w:hAnsi="Century Gothic"/>
          <w:color w:val="0070C0"/>
          <w:sz w:val="22"/>
          <w:szCs w:val="22"/>
          <w:lang w:val="fr-BE"/>
        </w:rPr>
        <w:t xml:space="preserve">, sans souillure, </w:t>
      </w:r>
      <w:r w:rsidR="000908C0" w:rsidRPr="000908C0">
        <w:rPr>
          <w:rFonts w:ascii="Century Gothic" w:hAnsi="Century Gothic"/>
          <w:b/>
          <w:color w:val="0070C0"/>
          <w:sz w:val="22"/>
          <w:szCs w:val="22"/>
          <w:lang w:val="fr-BE"/>
        </w:rPr>
        <w:t>inaltérable</w:t>
      </w:r>
      <w:r w:rsidR="000908C0" w:rsidRPr="000908C0">
        <w:rPr>
          <w:rFonts w:ascii="Century Gothic" w:hAnsi="Century Gothic"/>
          <w:color w:val="0070C0"/>
          <w:sz w:val="22"/>
          <w:szCs w:val="22"/>
          <w:lang w:val="fr-BE"/>
        </w:rPr>
        <w:t>, qui vous est réservé dans les cieux, à vous</w:t>
      </w:r>
      <w:r w:rsidR="000908C0">
        <w:rPr>
          <w:rFonts w:ascii="Century Gothic" w:hAnsi="Century Gothic"/>
          <w:color w:val="0070C0"/>
          <w:sz w:val="22"/>
          <w:szCs w:val="22"/>
          <w:lang w:val="fr-BE"/>
        </w:rPr>
        <w:t xml:space="preserve"> </w:t>
      </w:r>
      <w:r w:rsidR="000908C0" w:rsidRPr="000908C0">
        <w:rPr>
          <w:rFonts w:ascii="Century Gothic" w:hAnsi="Century Gothic"/>
          <w:color w:val="0070C0"/>
          <w:sz w:val="22"/>
          <w:szCs w:val="22"/>
          <w:lang w:val="fr-BE"/>
        </w:rPr>
        <w:t xml:space="preserve">qui êtes gardés par la puissance de Dieu, au moyen de la foi, pour un </w:t>
      </w:r>
      <w:r w:rsidR="000908C0" w:rsidRPr="000908C0">
        <w:rPr>
          <w:rFonts w:ascii="Century Gothic" w:hAnsi="Century Gothic"/>
          <w:b/>
          <w:color w:val="0070C0"/>
          <w:sz w:val="22"/>
          <w:szCs w:val="22"/>
          <w:lang w:val="fr-BE"/>
        </w:rPr>
        <w:t>salut</w:t>
      </w:r>
      <w:r w:rsidR="000908C0" w:rsidRPr="000908C0">
        <w:rPr>
          <w:rFonts w:ascii="Century Gothic" w:hAnsi="Century Gothic"/>
          <w:color w:val="0070C0"/>
          <w:sz w:val="22"/>
          <w:szCs w:val="22"/>
          <w:lang w:val="fr-BE"/>
        </w:rPr>
        <w:t xml:space="preserve"> prêt à être révélé dans les derniers temps.</w:t>
      </w:r>
      <w:r w:rsidRPr="000908C0">
        <w:rPr>
          <w:rFonts w:ascii="Century Gothic" w:hAnsi="Century Gothic"/>
          <w:color w:val="0070C0"/>
          <w:sz w:val="22"/>
          <w:szCs w:val="22"/>
          <w:lang w:val="fr-BE"/>
        </w:rPr>
        <w:t xml:space="preserve">” </w:t>
      </w:r>
      <w:r w:rsidRPr="000908C0">
        <w:rPr>
          <w:rFonts w:ascii="Century Gothic" w:hAnsi="Century Gothic"/>
          <w:color w:val="000000" w:themeColor="text1"/>
          <w:sz w:val="22"/>
          <w:szCs w:val="22"/>
          <w:lang w:val="fr-BE"/>
        </w:rPr>
        <w:t>– 1:4,5</w:t>
      </w:r>
    </w:p>
    <w:p w14:paraId="7C0B6D8E" w14:textId="77777777" w:rsidR="00AB063D" w:rsidRPr="000908C0" w:rsidRDefault="00AB063D" w:rsidP="00806505">
      <w:pPr>
        <w:rPr>
          <w:rFonts w:ascii="Century Gothic" w:hAnsi="Century Gothic"/>
          <w:color w:val="000000" w:themeColor="text1"/>
          <w:sz w:val="8"/>
          <w:szCs w:val="8"/>
          <w:lang w:val="fr-BE"/>
        </w:rPr>
      </w:pPr>
    </w:p>
    <w:p w14:paraId="5C054C92" w14:textId="3C9EFFB5" w:rsidR="002A3EE7" w:rsidRPr="002A3EE7" w:rsidRDefault="002A3EE7" w:rsidP="00B307C5">
      <w:pPr>
        <w:rPr>
          <w:rFonts w:ascii="Century Gothic" w:hAnsi="Century Gothic"/>
          <w:color w:val="000000" w:themeColor="text1"/>
          <w:spacing w:val="-4"/>
          <w:sz w:val="22"/>
          <w:szCs w:val="22"/>
          <w:lang w:val="fr-BE"/>
        </w:rPr>
      </w:pPr>
      <w:r w:rsidRPr="002A3EE7">
        <w:rPr>
          <w:rFonts w:ascii="Century Gothic" w:hAnsi="Century Gothic"/>
          <w:color w:val="000000" w:themeColor="text1"/>
          <w:spacing w:val="-4"/>
          <w:sz w:val="22"/>
          <w:szCs w:val="22"/>
          <w:lang w:val="fr-BE"/>
        </w:rPr>
        <w:t xml:space="preserve">Le mot hébreu </w:t>
      </w:r>
      <w:r w:rsidRPr="002A3EE7">
        <w:rPr>
          <w:rFonts w:ascii="Century Gothic" w:hAnsi="Century Gothic"/>
          <w:b/>
          <w:color w:val="000000" w:themeColor="text1"/>
          <w:spacing w:val="-4"/>
          <w:sz w:val="22"/>
          <w:szCs w:val="22"/>
          <w:lang w:val="fr-BE"/>
        </w:rPr>
        <w:t>YESHA</w:t>
      </w:r>
      <w:r w:rsidRPr="002A3EE7">
        <w:rPr>
          <w:rFonts w:ascii="Century Gothic" w:hAnsi="Century Gothic"/>
          <w:color w:val="000000" w:themeColor="text1"/>
          <w:spacing w:val="-4"/>
          <w:sz w:val="22"/>
          <w:szCs w:val="22"/>
          <w:lang w:val="fr-BE"/>
        </w:rPr>
        <w:t xml:space="preserve"> (salut – que l'on retrouve dans le nom de Jésus </w:t>
      </w:r>
      <w:r w:rsidR="00A34136">
        <w:rPr>
          <w:rFonts w:ascii="Century Gothic" w:hAnsi="Century Gothic"/>
          <w:color w:val="000000" w:themeColor="text1"/>
          <w:spacing w:val="-4"/>
          <w:sz w:val="22"/>
          <w:szCs w:val="22"/>
          <w:lang w:val="fr-BE"/>
        </w:rPr>
        <w:t xml:space="preserve">/ </w:t>
      </w:r>
      <w:proofErr w:type="spellStart"/>
      <w:r w:rsidRPr="002A3EE7">
        <w:rPr>
          <w:rFonts w:ascii="Century Gothic" w:hAnsi="Century Gothic"/>
          <w:color w:val="000000" w:themeColor="text1"/>
          <w:spacing w:val="-4"/>
          <w:sz w:val="22"/>
          <w:szCs w:val="22"/>
          <w:lang w:val="fr-BE"/>
        </w:rPr>
        <w:t>Yeshua</w:t>
      </w:r>
      <w:proofErr w:type="spellEnd"/>
      <w:r w:rsidRPr="002A3EE7">
        <w:rPr>
          <w:rFonts w:ascii="Century Gothic" w:hAnsi="Century Gothic"/>
          <w:color w:val="000000" w:themeColor="text1"/>
          <w:spacing w:val="-4"/>
          <w:sz w:val="22"/>
          <w:szCs w:val="22"/>
          <w:lang w:val="fr-BE"/>
        </w:rPr>
        <w:t xml:space="preserve">) signifie </w:t>
      </w:r>
      <w:r w:rsidR="00B921CD">
        <w:rPr>
          <w:rFonts w:ascii="Century Gothic" w:hAnsi="Century Gothic"/>
          <w:color w:val="000000" w:themeColor="text1"/>
          <w:spacing w:val="-4"/>
          <w:sz w:val="22"/>
          <w:szCs w:val="22"/>
          <w:lang w:val="fr-BE"/>
        </w:rPr>
        <w:t>(</w:t>
      </w:r>
      <w:proofErr w:type="spellStart"/>
      <w:r w:rsidR="00B921CD">
        <w:rPr>
          <w:rFonts w:ascii="Century Gothic" w:hAnsi="Century Gothic"/>
          <w:color w:val="000000" w:themeColor="text1"/>
          <w:spacing w:val="-4"/>
          <w:sz w:val="22"/>
          <w:szCs w:val="22"/>
          <w:lang w:val="fr-BE"/>
        </w:rPr>
        <w:t>re</w:t>
      </w:r>
      <w:proofErr w:type="spellEnd"/>
      <w:r w:rsidR="00B921CD">
        <w:rPr>
          <w:rFonts w:ascii="Century Gothic" w:hAnsi="Century Gothic"/>
          <w:color w:val="000000" w:themeColor="text1"/>
          <w:spacing w:val="-4"/>
          <w:sz w:val="22"/>
          <w:szCs w:val="22"/>
          <w:lang w:val="fr-BE"/>
        </w:rPr>
        <w:t>)trouver de l'espace</w:t>
      </w:r>
      <w:r w:rsidRPr="002A3EE7">
        <w:rPr>
          <w:rFonts w:ascii="Century Gothic" w:hAnsi="Century Gothic"/>
          <w:color w:val="000000" w:themeColor="text1"/>
          <w:spacing w:val="-4"/>
          <w:sz w:val="22"/>
          <w:szCs w:val="22"/>
          <w:lang w:val="fr-BE"/>
        </w:rPr>
        <w:t xml:space="preserve"> </w:t>
      </w:r>
      <w:r w:rsidR="00B921CD">
        <w:rPr>
          <w:rFonts w:ascii="Century Gothic" w:hAnsi="Century Gothic"/>
          <w:color w:val="000000" w:themeColor="text1"/>
          <w:spacing w:val="-4"/>
          <w:sz w:val="22"/>
          <w:szCs w:val="22"/>
          <w:lang w:val="fr-BE"/>
        </w:rPr>
        <w:t>afin de pouvoir se sentir intensément bien.  Le 'sauveur' est celui qui 'vient en aide' pour réaliser cela.  Selon les circonstances, l'accent sera mis sur la libération, l'aide, le soutien, la guérison ou le</w:t>
      </w:r>
      <w:r w:rsidR="001E71C2">
        <w:rPr>
          <w:rFonts w:ascii="Century Gothic" w:hAnsi="Century Gothic"/>
          <w:color w:val="000000" w:themeColor="text1"/>
          <w:spacing w:val="-4"/>
          <w:sz w:val="22"/>
          <w:szCs w:val="22"/>
          <w:lang w:val="fr-BE"/>
        </w:rPr>
        <w:t xml:space="preserve"> fait de prendre soin de…  Ce 'salut' ne se situe pas originellement dans une approche de futur eschatologique mais bien dans la vie actuelle.  La notion d'héritage impérissable (v. 4) évoque l'image du Pays Promis de Canaan </w:t>
      </w:r>
      <w:r w:rsidR="001E71C2" w:rsidRPr="001E71C2">
        <w:rPr>
          <w:rFonts w:ascii="Century Gothic" w:hAnsi="Century Gothic"/>
          <w:spacing w:val="-4"/>
          <w:sz w:val="22"/>
          <w:szCs w:val="22"/>
          <w:lang w:val="fr-BE"/>
        </w:rPr>
        <w:t>(</w:t>
      </w:r>
      <w:r w:rsidR="001E71C2" w:rsidRPr="001E71C2">
        <w:rPr>
          <w:rFonts w:ascii="Century Gothic" w:hAnsi="Century Gothic"/>
          <w:color w:val="0070C0"/>
          <w:spacing w:val="-4"/>
          <w:sz w:val="22"/>
          <w:szCs w:val="22"/>
          <w:lang w:val="fr-BE"/>
        </w:rPr>
        <w:t>"car l’Eternel te bénira dans le pays que l’Eternel, ton Dieu, te fera posséder en héritage"</w:t>
      </w:r>
      <w:r w:rsidR="001E71C2">
        <w:rPr>
          <w:rFonts w:ascii="Century Gothic" w:hAnsi="Century Gothic"/>
          <w:color w:val="000000" w:themeColor="text1"/>
          <w:spacing w:val="-4"/>
          <w:sz w:val="22"/>
          <w:szCs w:val="22"/>
          <w:lang w:val="fr-BE"/>
        </w:rPr>
        <w:t xml:space="preserve"> – </w:t>
      </w:r>
      <w:proofErr w:type="spellStart"/>
      <w:r w:rsidR="001E71C2">
        <w:rPr>
          <w:rFonts w:ascii="Century Gothic" w:hAnsi="Century Gothic"/>
          <w:color w:val="000000" w:themeColor="text1"/>
          <w:spacing w:val="-4"/>
          <w:sz w:val="22"/>
          <w:szCs w:val="22"/>
          <w:lang w:val="fr-BE"/>
        </w:rPr>
        <w:t>Deut</w:t>
      </w:r>
      <w:proofErr w:type="spellEnd"/>
      <w:r w:rsidR="001E71C2">
        <w:rPr>
          <w:rFonts w:ascii="Century Gothic" w:hAnsi="Century Gothic"/>
          <w:color w:val="000000" w:themeColor="text1"/>
          <w:spacing w:val="-4"/>
          <w:sz w:val="22"/>
          <w:szCs w:val="22"/>
          <w:lang w:val="fr-BE"/>
        </w:rPr>
        <w:t>. 15:4 + autres citations dans Nombres et Deutéronome).  Une réalité envisageable pour Israël dans cette vie mais un terme également utilisé comme image du 'futur'.</w:t>
      </w:r>
    </w:p>
    <w:p w14:paraId="4774F50D" w14:textId="77777777" w:rsidR="000C5B6A" w:rsidRPr="00CA04E4" w:rsidRDefault="000C5B6A" w:rsidP="00806505">
      <w:pPr>
        <w:rPr>
          <w:rFonts w:ascii="Century Gothic" w:hAnsi="Century Gothic"/>
          <w:color w:val="000000" w:themeColor="text1"/>
          <w:sz w:val="10"/>
          <w:szCs w:val="10"/>
          <w:lang w:val="fr-BE"/>
        </w:rPr>
      </w:pPr>
    </w:p>
    <w:p w14:paraId="70182B92" w14:textId="6DBF61CE" w:rsidR="007104CE" w:rsidRPr="007104CE" w:rsidRDefault="007104CE" w:rsidP="00806505">
      <w:pPr>
        <w:rPr>
          <w:rFonts w:ascii="Century Gothic" w:hAnsi="Century Gothic"/>
          <w:color w:val="000000" w:themeColor="text1"/>
          <w:sz w:val="22"/>
          <w:szCs w:val="22"/>
          <w:lang w:val="fr-BE"/>
        </w:rPr>
      </w:pPr>
      <w:r w:rsidRPr="007104CE">
        <w:rPr>
          <w:rFonts w:ascii="Century Gothic" w:hAnsi="Century Gothic"/>
          <w:color w:val="000000" w:themeColor="text1"/>
          <w:sz w:val="22"/>
          <w:szCs w:val="22"/>
          <w:lang w:val="fr-BE"/>
        </w:rPr>
        <w:t xml:space="preserve">L'auteur de la première épitre de Pierre semble glisser vers l'aspect </w:t>
      </w:r>
      <w:r w:rsidR="006E45D6">
        <w:rPr>
          <w:rFonts w:ascii="Century Gothic" w:hAnsi="Century Gothic"/>
          <w:color w:val="000000" w:themeColor="text1"/>
          <w:sz w:val="22"/>
          <w:szCs w:val="22"/>
          <w:lang w:val="fr-BE"/>
        </w:rPr>
        <w:t>du futur</w:t>
      </w:r>
      <w:r w:rsidRPr="007104CE">
        <w:rPr>
          <w:rFonts w:ascii="Century Gothic" w:hAnsi="Century Gothic"/>
          <w:color w:val="000000" w:themeColor="text1"/>
          <w:sz w:val="22"/>
          <w:szCs w:val="22"/>
          <w:lang w:val="fr-BE"/>
        </w:rPr>
        <w:t xml:space="preserve"> (</w:t>
      </w:r>
      <w:r w:rsidRPr="007104CE">
        <w:rPr>
          <w:rFonts w:ascii="Century Gothic" w:hAnsi="Century Gothic"/>
          <w:color w:val="0070C0"/>
          <w:sz w:val="22"/>
          <w:szCs w:val="22"/>
          <w:lang w:val="fr-BE"/>
        </w:rPr>
        <w:t>'les derniers temps'</w:t>
      </w:r>
      <w:r>
        <w:rPr>
          <w:rFonts w:ascii="Century Gothic" w:hAnsi="Century Gothic"/>
          <w:color w:val="000000" w:themeColor="text1"/>
          <w:sz w:val="22"/>
          <w:szCs w:val="22"/>
          <w:lang w:val="fr-BE"/>
        </w:rPr>
        <w:t xml:space="preserve"> – v.5 / </w:t>
      </w:r>
      <w:r w:rsidRPr="007104CE">
        <w:rPr>
          <w:rFonts w:ascii="Century Gothic" w:hAnsi="Century Gothic"/>
          <w:color w:val="0070C0"/>
          <w:sz w:val="22"/>
          <w:szCs w:val="22"/>
          <w:lang w:val="fr-BE"/>
        </w:rPr>
        <w:t>'aboutissement</w:t>
      </w:r>
      <w:r>
        <w:rPr>
          <w:rFonts w:ascii="Century Gothic" w:hAnsi="Century Gothic"/>
          <w:color w:val="000000" w:themeColor="text1"/>
          <w:sz w:val="22"/>
          <w:szCs w:val="22"/>
          <w:lang w:val="fr-BE"/>
        </w:rPr>
        <w:t xml:space="preserve"> – TELOS –</w:t>
      </w:r>
      <w:r w:rsidRPr="007104CE">
        <w:rPr>
          <w:rFonts w:ascii="Century Gothic" w:hAnsi="Century Gothic"/>
          <w:color w:val="000000" w:themeColor="text1"/>
          <w:sz w:val="22"/>
          <w:szCs w:val="22"/>
          <w:lang w:val="fr-BE"/>
        </w:rPr>
        <w:t xml:space="preserve"> </w:t>
      </w:r>
      <w:r w:rsidRPr="007104CE">
        <w:rPr>
          <w:rFonts w:ascii="Century Gothic" w:hAnsi="Century Gothic"/>
          <w:color w:val="0070C0"/>
          <w:sz w:val="22"/>
          <w:szCs w:val="22"/>
          <w:lang w:val="fr-BE"/>
        </w:rPr>
        <w:t>de votre foi'</w:t>
      </w:r>
      <w:r>
        <w:rPr>
          <w:rFonts w:ascii="Century Gothic" w:hAnsi="Century Gothic"/>
          <w:color w:val="000000" w:themeColor="text1"/>
          <w:sz w:val="22"/>
          <w:szCs w:val="22"/>
          <w:lang w:val="fr-BE"/>
        </w:rPr>
        <w:t xml:space="preserve"> – 1.9).  A ses yeux (et à ceux de la plupart des chrétiens de son époque), cela semblait très proche : </w:t>
      </w:r>
      <w:r w:rsidRPr="007104CE">
        <w:rPr>
          <w:rFonts w:ascii="Century Gothic" w:hAnsi="Century Gothic"/>
          <w:color w:val="0070C0"/>
          <w:sz w:val="22"/>
          <w:szCs w:val="22"/>
          <w:lang w:val="fr-BE"/>
        </w:rPr>
        <w:t xml:space="preserve">"et il [Christ] s’est manifesté </w:t>
      </w:r>
      <w:r w:rsidRPr="007104CE">
        <w:rPr>
          <w:rFonts w:ascii="Century Gothic" w:hAnsi="Century Gothic"/>
          <w:b/>
          <w:color w:val="0070C0"/>
          <w:sz w:val="22"/>
          <w:szCs w:val="22"/>
          <w:lang w:val="fr-BE"/>
        </w:rPr>
        <w:t>à la fin des temps</w:t>
      </w:r>
      <w:r w:rsidRPr="007104CE">
        <w:rPr>
          <w:rFonts w:ascii="Century Gothic" w:hAnsi="Century Gothic"/>
          <w:color w:val="0070C0"/>
          <w:sz w:val="22"/>
          <w:szCs w:val="22"/>
          <w:lang w:val="fr-BE"/>
        </w:rPr>
        <w:t>, à cause de vous"</w:t>
      </w:r>
      <w:r>
        <w:rPr>
          <w:rFonts w:ascii="Century Gothic" w:hAnsi="Century Gothic"/>
          <w:sz w:val="22"/>
          <w:szCs w:val="22"/>
          <w:lang w:val="fr-BE"/>
        </w:rPr>
        <w:t xml:space="preserve"> v. 20 / </w:t>
      </w:r>
      <w:r>
        <w:rPr>
          <w:rFonts w:ascii="Century Gothic" w:hAnsi="Century Gothic"/>
          <w:color w:val="0070C0"/>
          <w:sz w:val="22"/>
          <w:szCs w:val="22"/>
          <w:lang w:val="fr-BE"/>
        </w:rPr>
        <w:t xml:space="preserve">"dans les derniers temps" - </w:t>
      </w:r>
      <w:r w:rsidRPr="007104CE">
        <w:rPr>
          <w:rFonts w:ascii="Century Gothic" w:hAnsi="Century Gothic"/>
          <w:sz w:val="22"/>
          <w:szCs w:val="22"/>
          <w:lang w:val="fr-BE"/>
        </w:rPr>
        <w:t>v.</w:t>
      </w:r>
      <w:r>
        <w:rPr>
          <w:rFonts w:ascii="Century Gothic" w:hAnsi="Century Gothic"/>
          <w:sz w:val="22"/>
          <w:szCs w:val="22"/>
          <w:lang w:val="fr-BE"/>
        </w:rPr>
        <w:t xml:space="preserve"> </w:t>
      </w:r>
      <w:r w:rsidRPr="007104CE">
        <w:rPr>
          <w:rFonts w:ascii="Century Gothic" w:hAnsi="Century Gothic"/>
          <w:sz w:val="22"/>
          <w:szCs w:val="22"/>
          <w:lang w:val="fr-BE"/>
        </w:rPr>
        <w:t>5</w:t>
      </w:r>
      <w:r>
        <w:rPr>
          <w:rFonts w:ascii="Century Gothic" w:hAnsi="Century Gothic"/>
          <w:sz w:val="22"/>
          <w:szCs w:val="22"/>
          <w:lang w:val="fr-BE"/>
        </w:rPr>
        <w:t xml:space="preserve"> </w:t>
      </w:r>
      <w:r w:rsidRPr="007104CE">
        <w:rPr>
          <w:rFonts w:ascii="Century Gothic" w:hAnsi="Century Gothic"/>
          <w:color w:val="000000" w:themeColor="text1"/>
          <w:sz w:val="18"/>
          <w:szCs w:val="18"/>
          <w:lang w:val="fr-BE"/>
        </w:rPr>
        <w:t>(la traduction en néerlandais dit "un court temps")</w:t>
      </w:r>
      <w:r>
        <w:rPr>
          <w:rFonts w:ascii="Century Gothic" w:hAnsi="Century Gothic"/>
          <w:color w:val="000000" w:themeColor="text1"/>
          <w:sz w:val="22"/>
          <w:szCs w:val="22"/>
          <w:lang w:val="fr-BE"/>
        </w:rPr>
        <w:t>.</w:t>
      </w:r>
      <w:r w:rsidR="00AF0A87">
        <w:rPr>
          <w:rFonts w:ascii="Century Gothic" w:hAnsi="Century Gothic"/>
          <w:color w:val="000000" w:themeColor="text1"/>
          <w:sz w:val="22"/>
          <w:szCs w:val="22"/>
          <w:lang w:val="fr-BE"/>
        </w:rPr>
        <w:t xml:space="preserve">  Dans un contexte de difficultés et d'oppression où il était particulièrement difficile de ressentir </w:t>
      </w:r>
      <w:r w:rsidR="006E45D6">
        <w:rPr>
          <w:rFonts w:ascii="Century Gothic" w:hAnsi="Century Gothic"/>
          <w:color w:val="000000" w:themeColor="text1"/>
          <w:sz w:val="22"/>
          <w:szCs w:val="22"/>
          <w:lang w:val="fr-BE"/>
        </w:rPr>
        <w:t>l</w:t>
      </w:r>
      <w:r w:rsidR="00AF0A87">
        <w:rPr>
          <w:rFonts w:ascii="Century Gothic" w:hAnsi="Century Gothic"/>
          <w:color w:val="000000" w:themeColor="text1"/>
          <w:sz w:val="22"/>
          <w:szCs w:val="22"/>
          <w:lang w:val="fr-BE"/>
        </w:rPr>
        <w:t>e 'YESHA' (libération, salut, bien-être), il n'est pas étonnant que le</w:t>
      </w:r>
      <w:r w:rsidR="002B2A7C">
        <w:rPr>
          <w:rFonts w:ascii="Century Gothic" w:hAnsi="Century Gothic"/>
          <w:color w:val="000000" w:themeColor="text1"/>
          <w:sz w:val="22"/>
          <w:szCs w:val="22"/>
          <w:lang w:val="fr-BE"/>
        </w:rPr>
        <w:t>s</w:t>
      </w:r>
      <w:r w:rsidR="00AF0A87">
        <w:rPr>
          <w:rFonts w:ascii="Century Gothic" w:hAnsi="Century Gothic"/>
          <w:color w:val="000000" w:themeColor="text1"/>
          <w:sz w:val="22"/>
          <w:szCs w:val="22"/>
          <w:lang w:val="fr-BE"/>
        </w:rPr>
        <w:t xml:space="preserve"> gens attendaient avec impatience le futur.  Les adjectifs qui sont utilisés pour décrire cet avenir (impérissable, inaltérable – v. 4, 23) contrastent fortement avec ce que les croyants vivaient au quotidien.</w:t>
      </w:r>
    </w:p>
    <w:p w14:paraId="76E2A901" w14:textId="77777777" w:rsidR="00ED488D" w:rsidRPr="00CA04E4" w:rsidRDefault="00ED488D" w:rsidP="00806505">
      <w:pPr>
        <w:rPr>
          <w:rFonts w:ascii="Century Gothic" w:hAnsi="Century Gothic"/>
          <w:color w:val="000000" w:themeColor="text1"/>
          <w:sz w:val="10"/>
          <w:szCs w:val="10"/>
          <w:lang w:val="fr-BE"/>
        </w:rPr>
      </w:pPr>
    </w:p>
    <w:p w14:paraId="0FA31472" w14:textId="10E39AD3" w:rsidR="006F4CDF" w:rsidRPr="002D7CF3" w:rsidRDefault="00754000" w:rsidP="006F4CDF">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rPr>
      </w:pPr>
      <w:r>
        <w:rPr>
          <w:rFonts w:ascii="Century Gothic" w:hAnsi="Century Gothic"/>
          <w:highlight w:val="yellow"/>
        </w:rPr>
        <w:sym w:font="Wingdings 2" w:char="F03A"/>
      </w:r>
      <w:r>
        <w:rPr>
          <w:rFonts w:ascii="Century Gothic" w:hAnsi="Century Gothic"/>
        </w:rPr>
        <w:t xml:space="preserve"> </w:t>
      </w:r>
      <w:proofErr w:type="spellStart"/>
      <w:r w:rsidR="002B2A7C">
        <w:rPr>
          <w:rFonts w:ascii="Century Gothic" w:hAnsi="Century Gothic"/>
          <w:b/>
          <w:color w:val="C00000"/>
          <w:sz w:val="21"/>
          <w:szCs w:val="21"/>
        </w:rPr>
        <w:t>Parlons</w:t>
      </w:r>
      <w:proofErr w:type="spellEnd"/>
      <w:r w:rsidR="002B2A7C">
        <w:rPr>
          <w:rFonts w:ascii="Century Gothic" w:hAnsi="Century Gothic"/>
          <w:b/>
          <w:color w:val="C00000"/>
          <w:sz w:val="21"/>
          <w:szCs w:val="21"/>
        </w:rPr>
        <w:t>-en</w:t>
      </w:r>
    </w:p>
    <w:p w14:paraId="3031AB9F" w14:textId="0FB2687A" w:rsidR="002B2A7C" w:rsidRDefault="002B2A7C" w:rsidP="004835CF">
      <w:pPr>
        <w:pStyle w:val="Lijstalinea"/>
        <w:numPr>
          <w:ilvl w:val="0"/>
          <w:numId w:val="11"/>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2B2A7C">
        <w:rPr>
          <w:rFonts w:ascii="Century Gothic" w:hAnsi="Century Gothic"/>
          <w:color w:val="C00000"/>
          <w:sz w:val="21"/>
          <w:szCs w:val="21"/>
          <w:lang w:val="fr-BE"/>
        </w:rPr>
        <w:t xml:space="preserve">Que signifie 'le salut' pour vous ? </w:t>
      </w:r>
      <w:r>
        <w:rPr>
          <w:rFonts w:ascii="Century Gothic" w:hAnsi="Century Gothic"/>
          <w:color w:val="C00000"/>
          <w:sz w:val="21"/>
          <w:szCs w:val="21"/>
          <w:lang w:val="fr-BE"/>
        </w:rPr>
        <w:t xml:space="preserve"> Le situez-vous dans le présent ou dans l'avenir ?  Ou dans les deux ?  Expliquez…</w:t>
      </w:r>
    </w:p>
    <w:p w14:paraId="4E1D238D" w14:textId="457B67D9" w:rsidR="00FD3F28" w:rsidRPr="005E5F30" w:rsidRDefault="005E5F30" w:rsidP="005E5F30">
      <w:pPr>
        <w:pStyle w:val="Lijstalinea"/>
        <w:numPr>
          <w:ilvl w:val="0"/>
          <w:numId w:val="11"/>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pacing w:val="-4"/>
          <w:sz w:val="21"/>
          <w:szCs w:val="21"/>
          <w:lang w:val="fr-BE"/>
        </w:rPr>
      </w:pPr>
      <w:r w:rsidRPr="005E5F30">
        <w:rPr>
          <w:rFonts w:ascii="Century Gothic" w:hAnsi="Century Gothic"/>
          <w:color w:val="C00000"/>
          <w:sz w:val="21"/>
          <w:szCs w:val="21"/>
          <w:lang w:val="fr-BE"/>
        </w:rPr>
        <w:t xml:space="preserve">En 1:9, on parle du salut comme 'aboutissement de la foi'.  </w:t>
      </w:r>
      <w:r w:rsidRPr="005E5F30">
        <w:rPr>
          <w:rFonts w:ascii="Century Gothic" w:hAnsi="Century Gothic"/>
          <w:color w:val="C00000"/>
          <w:spacing w:val="-4"/>
          <w:sz w:val="21"/>
          <w:szCs w:val="21"/>
          <w:lang w:val="fr-BE"/>
        </w:rPr>
        <w:t>Un</w:t>
      </w:r>
      <w:r>
        <w:rPr>
          <w:rFonts w:ascii="Century Gothic" w:hAnsi="Century Gothic"/>
          <w:color w:val="C00000"/>
          <w:spacing w:val="-4"/>
          <w:sz w:val="21"/>
          <w:szCs w:val="21"/>
          <w:lang w:val="fr-BE"/>
        </w:rPr>
        <w:t xml:space="preserve"> </w:t>
      </w:r>
      <w:r w:rsidRPr="005E5F30">
        <w:rPr>
          <w:rFonts w:ascii="Century Gothic" w:hAnsi="Century Gothic"/>
          <w:color w:val="C00000"/>
          <w:spacing w:val="-4"/>
          <w:sz w:val="21"/>
          <w:szCs w:val="21"/>
          <w:lang w:val="fr-BE"/>
        </w:rPr>
        <w:t>idéal, un objectif ?  U</w:t>
      </w:r>
      <w:r>
        <w:rPr>
          <w:rFonts w:ascii="Century Gothic" w:hAnsi="Century Gothic"/>
          <w:color w:val="C00000"/>
          <w:spacing w:val="-4"/>
          <w:sz w:val="21"/>
          <w:szCs w:val="21"/>
          <w:lang w:val="fr-BE"/>
        </w:rPr>
        <w:t xml:space="preserve">n résultat final (comme un fruit) </w:t>
      </w:r>
      <w:r w:rsidR="00A049CF" w:rsidRPr="005E5F30">
        <w:rPr>
          <w:rFonts w:ascii="Century Gothic" w:hAnsi="Century Gothic"/>
          <w:color w:val="C00000"/>
          <w:spacing w:val="-4"/>
          <w:sz w:val="21"/>
          <w:szCs w:val="21"/>
          <w:lang w:val="fr-BE"/>
        </w:rPr>
        <w:t xml:space="preserve">? </w:t>
      </w:r>
    </w:p>
    <w:p w14:paraId="2A4BC939" w14:textId="351B22CF" w:rsidR="005E5F30" w:rsidRPr="005E5F30" w:rsidRDefault="005E5F30" w:rsidP="004835CF">
      <w:pPr>
        <w:pStyle w:val="Lijstalinea"/>
        <w:numPr>
          <w:ilvl w:val="0"/>
          <w:numId w:val="11"/>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5E5F30">
        <w:rPr>
          <w:rFonts w:ascii="Century Gothic" w:hAnsi="Century Gothic"/>
          <w:color w:val="C00000"/>
          <w:sz w:val="21"/>
          <w:szCs w:val="21"/>
          <w:lang w:val="fr-BE"/>
        </w:rPr>
        <w:t xml:space="preserve">Pouvez-vous comprendre qu'en fonction des circonstances, on insiste </w:t>
      </w:r>
      <w:r>
        <w:rPr>
          <w:rFonts w:ascii="Century Gothic" w:hAnsi="Century Gothic"/>
          <w:color w:val="C00000"/>
          <w:sz w:val="21"/>
          <w:szCs w:val="21"/>
          <w:lang w:val="fr-BE"/>
        </w:rPr>
        <w:t>soit</w:t>
      </w:r>
      <w:r w:rsidRPr="005E5F30">
        <w:rPr>
          <w:rFonts w:ascii="Century Gothic" w:hAnsi="Century Gothic"/>
          <w:color w:val="C00000"/>
          <w:sz w:val="21"/>
          <w:szCs w:val="21"/>
          <w:lang w:val="fr-BE"/>
        </w:rPr>
        <w:t xml:space="preserve"> sur l'aspe</w:t>
      </w:r>
      <w:r>
        <w:rPr>
          <w:rFonts w:ascii="Century Gothic" w:hAnsi="Century Gothic"/>
          <w:color w:val="C00000"/>
          <w:sz w:val="21"/>
          <w:szCs w:val="21"/>
          <w:lang w:val="fr-BE"/>
        </w:rPr>
        <w:t xml:space="preserve">ct actuel soit sur l'aspect futur </w:t>
      </w:r>
      <w:r w:rsidRPr="005E5F30">
        <w:rPr>
          <w:rFonts w:ascii="Century Gothic" w:hAnsi="Century Gothic"/>
          <w:color w:val="C00000"/>
          <w:sz w:val="21"/>
          <w:szCs w:val="21"/>
          <w:lang w:val="fr-BE"/>
        </w:rPr>
        <w:t>?</w:t>
      </w:r>
      <w:r>
        <w:rPr>
          <w:rFonts w:ascii="Century Gothic" w:hAnsi="Century Gothic"/>
          <w:color w:val="C00000"/>
          <w:sz w:val="21"/>
          <w:szCs w:val="21"/>
          <w:lang w:val="fr-BE"/>
        </w:rPr>
        <w:t xml:space="preserve">  Pouvez-vous donner des exemples ?</w:t>
      </w:r>
    </w:p>
    <w:p w14:paraId="2C63E709" w14:textId="77777777" w:rsidR="006F4CDF" w:rsidRPr="005E5F30" w:rsidRDefault="006F4CDF" w:rsidP="00806505">
      <w:pPr>
        <w:rPr>
          <w:rFonts w:ascii="Century Gothic" w:hAnsi="Century Gothic"/>
          <w:color w:val="000000" w:themeColor="text1"/>
          <w:sz w:val="22"/>
          <w:szCs w:val="22"/>
          <w:lang w:val="fr-BE"/>
        </w:rPr>
      </w:pPr>
    </w:p>
    <w:p w14:paraId="3E6FE714" w14:textId="06B75BE2" w:rsidR="00ED488D" w:rsidRPr="00BD35C2" w:rsidRDefault="00754000" w:rsidP="00ED488D">
      <w:pPr>
        <w:shd w:val="clear" w:color="auto" w:fill="E8E8E8"/>
        <w:rPr>
          <w:rFonts w:ascii="Century Gothic" w:hAnsi="Century Gothic"/>
          <w:b/>
          <w:lang w:val="fr-BE"/>
        </w:rPr>
      </w:pPr>
      <w:r>
        <w:rPr>
          <w:rFonts w:ascii="Century Gothic" w:hAnsi="Century Gothic"/>
          <w:highlight w:val="yellow"/>
        </w:rPr>
        <w:sym w:font="Wingdings 2" w:char="F03A"/>
      </w:r>
      <w:r>
        <w:rPr>
          <w:rFonts w:ascii="Century Gothic" w:hAnsi="Century Gothic"/>
        </w:rPr>
        <w:t xml:space="preserve"> </w:t>
      </w:r>
      <w:r w:rsidR="00ED488D" w:rsidRPr="00BD35C2">
        <w:rPr>
          <w:rFonts w:ascii="Century Gothic" w:hAnsi="Century Gothic"/>
          <w:b/>
          <w:lang w:val="fr-BE"/>
        </w:rPr>
        <w:t xml:space="preserve">3.  </w:t>
      </w:r>
      <w:r w:rsidR="00BA0DB2" w:rsidRPr="00BD35C2">
        <w:rPr>
          <w:rFonts w:ascii="Century Gothic" w:hAnsi="Century Gothic"/>
          <w:b/>
          <w:lang w:val="fr-BE"/>
        </w:rPr>
        <w:t>Conséquence : la joie</w:t>
      </w:r>
    </w:p>
    <w:p w14:paraId="3F656D14" w14:textId="29413324" w:rsidR="005C719A" w:rsidRPr="00BD35C2" w:rsidRDefault="005C719A" w:rsidP="00BD35C2">
      <w:pPr>
        <w:rPr>
          <w:rFonts w:ascii="Century Gothic" w:hAnsi="Century Gothic"/>
          <w:color w:val="4472C4" w:themeColor="accent1"/>
          <w:sz w:val="22"/>
          <w:szCs w:val="22"/>
          <w:lang w:val="fr-BE"/>
        </w:rPr>
      </w:pPr>
      <w:r w:rsidRPr="00BD35C2">
        <w:rPr>
          <w:rFonts w:ascii="Century Gothic" w:hAnsi="Century Gothic"/>
          <w:color w:val="4472C4" w:themeColor="accent1"/>
          <w:sz w:val="22"/>
          <w:szCs w:val="22"/>
          <w:lang w:val="fr-BE"/>
        </w:rPr>
        <w:t>“</w:t>
      </w:r>
      <w:r w:rsidR="00BD35C2" w:rsidRPr="00BD35C2">
        <w:rPr>
          <w:rFonts w:ascii="Century Gothic" w:hAnsi="Century Gothic"/>
          <w:color w:val="4472C4" w:themeColor="accent1"/>
          <w:sz w:val="22"/>
          <w:szCs w:val="22"/>
          <w:lang w:val="fr-BE"/>
        </w:rPr>
        <w:t xml:space="preserve">Ainsi vous êtes </w:t>
      </w:r>
      <w:r w:rsidR="00BD35C2" w:rsidRPr="00BD35C2">
        <w:rPr>
          <w:rFonts w:ascii="Century Gothic" w:hAnsi="Century Gothic"/>
          <w:b/>
          <w:color w:val="4472C4" w:themeColor="accent1"/>
          <w:sz w:val="22"/>
          <w:szCs w:val="22"/>
          <w:lang w:val="fr-BE"/>
        </w:rPr>
        <w:t>transportés d’allégresse</w:t>
      </w:r>
      <w:r w:rsidR="00BD35C2" w:rsidRPr="00BD35C2">
        <w:rPr>
          <w:rFonts w:ascii="Century Gothic" w:hAnsi="Century Gothic"/>
          <w:color w:val="4472C4" w:themeColor="accent1"/>
          <w:sz w:val="22"/>
          <w:szCs w:val="22"/>
          <w:lang w:val="fr-BE"/>
        </w:rPr>
        <w:t>, quoique vous soyez maintenant, pour un peu de temps, puisqu’il le faut, attristés par diverses épreuves,</w:t>
      </w:r>
      <w:r w:rsidR="00BD35C2" w:rsidRPr="00BD35C2">
        <w:rPr>
          <w:rFonts w:ascii="Century Gothic" w:hAnsi="Century Gothic"/>
          <w:b/>
          <w:color w:val="4472C4" w:themeColor="accent1"/>
          <w:sz w:val="22"/>
          <w:szCs w:val="22"/>
          <w:lang w:val="fr-BE"/>
        </w:rPr>
        <w:t xml:space="preserve"> </w:t>
      </w:r>
      <w:r w:rsidRPr="00BD35C2">
        <w:rPr>
          <w:rFonts w:ascii="Century Gothic" w:hAnsi="Century Gothic"/>
          <w:color w:val="4472C4" w:themeColor="accent1"/>
          <w:sz w:val="22"/>
          <w:szCs w:val="22"/>
          <w:lang w:val="fr-BE"/>
        </w:rPr>
        <w:t>- 1:6</w:t>
      </w:r>
      <w:r w:rsidR="00FD3F28" w:rsidRPr="00BD35C2">
        <w:rPr>
          <w:rFonts w:ascii="Century Gothic" w:hAnsi="Century Gothic"/>
          <w:color w:val="4472C4" w:themeColor="accent1"/>
          <w:sz w:val="22"/>
          <w:szCs w:val="22"/>
          <w:lang w:val="fr-BE"/>
        </w:rPr>
        <w:t xml:space="preserve">/  </w:t>
      </w:r>
      <w:r w:rsidRPr="00BD35C2">
        <w:rPr>
          <w:rFonts w:ascii="Century Gothic" w:hAnsi="Century Gothic"/>
          <w:color w:val="4472C4" w:themeColor="accent1"/>
          <w:sz w:val="22"/>
          <w:szCs w:val="22"/>
          <w:lang w:val="fr-BE"/>
        </w:rPr>
        <w:t>“</w:t>
      </w:r>
      <w:r w:rsidR="00BD35C2" w:rsidRPr="00BD35C2">
        <w:rPr>
          <w:rFonts w:ascii="Century Gothic" w:hAnsi="Century Gothic"/>
          <w:color w:val="4472C4" w:themeColor="accent1"/>
          <w:sz w:val="22"/>
          <w:szCs w:val="22"/>
          <w:lang w:val="fr-BE"/>
        </w:rPr>
        <w:t xml:space="preserve">Maintenant même vous ne le voyez pas, mais vous mettez votre foi en lui et vous êtes transportés d’une </w:t>
      </w:r>
      <w:r w:rsidR="00BD35C2" w:rsidRPr="00BD35C2">
        <w:rPr>
          <w:rFonts w:ascii="Century Gothic" w:hAnsi="Century Gothic"/>
          <w:b/>
          <w:color w:val="4472C4" w:themeColor="accent1"/>
          <w:sz w:val="22"/>
          <w:szCs w:val="22"/>
          <w:lang w:val="fr-BE"/>
        </w:rPr>
        <w:t>joie indicible et glorieuse</w:t>
      </w:r>
      <w:r w:rsidR="00BD35C2" w:rsidRPr="00BD35C2">
        <w:rPr>
          <w:rFonts w:ascii="Century Gothic" w:hAnsi="Century Gothic"/>
          <w:color w:val="4472C4" w:themeColor="accent1"/>
          <w:sz w:val="22"/>
          <w:szCs w:val="22"/>
          <w:lang w:val="fr-BE"/>
        </w:rPr>
        <w:t>,</w:t>
      </w:r>
      <w:r w:rsidR="00BD35C2">
        <w:rPr>
          <w:rFonts w:ascii="Century Gothic" w:hAnsi="Century Gothic"/>
          <w:color w:val="4472C4" w:themeColor="accent1"/>
          <w:sz w:val="22"/>
          <w:szCs w:val="22"/>
          <w:lang w:val="fr-BE"/>
        </w:rPr>
        <w:t xml:space="preserve"> </w:t>
      </w:r>
      <w:r w:rsidR="00BD35C2" w:rsidRPr="00BD35C2">
        <w:rPr>
          <w:rFonts w:ascii="Century Gothic" w:hAnsi="Century Gothic"/>
          <w:color w:val="4472C4" w:themeColor="accent1"/>
          <w:sz w:val="22"/>
          <w:szCs w:val="22"/>
          <w:lang w:val="fr-BE"/>
        </w:rPr>
        <w:t>tandis que vous obtenez le salut comme aboutissement de votre foi.</w:t>
      </w:r>
      <w:r w:rsidRPr="00BD35C2">
        <w:rPr>
          <w:rFonts w:ascii="Century Gothic" w:hAnsi="Century Gothic"/>
          <w:color w:val="4472C4" w:themeColor="accent1"/>
          <w:sz w:val="22"/>
          <w:szCs w:val="22"/>
          <w:lang w:val="fr-BE"/>
        </w:rPr>
        <w:t>” – 1:8</w:t>
      </w:r>
      <w:r w:rsidR="00BD35C2" w:rsidRPr="00BD35C2">
        <w:rPr>
          <w:rFonts w:ascii="Century Gothic" w:hAnsi="Century Gothic"/>
          <w:color w:val="4472C4" w:themeColor="accent1"/>
          <w:sz w:val="22"/>
          <w:szCs w:val="22"/>
          <w:lang w:val="fr-BE"/>
        </w:rPr>
        <w:t>-</w:t>
      </w:r>
      <w:r w:rsidR="00BD35C2">
        <w:rPr>
          <w:rFonts w:ascii="Century Gothic" w:hAnsi="Century Gothic"/>
          <w:color w:val="4472C4" w:themeColor="accent1"/>
          <w:sz w:val="22"/>
          <w:szCs w:val="22"/>
          <w:lang w:val="fr-BE"/>
        </w:rPr>
        <w:t>9</w:t>
      </w:r>
    </w:p>
    <w:p w14:paraId="4B6E6093" w14:textId="404AA1D1" w:rsidR="004323D8" w:rsidRDefault="004323D8" w:rsidP="00FD3F28">
      <w:pPr>
        <w:spacing w:before="120" w:after="120"/>
        <w:rPr>
          <w:rFonts w:ascii="Century Gothic" w:hAnsi="Century Gothic"/>
          <w:color w:val="000000" w:themeColor="text1"/>
          <w:sz w:val="22"/>
          <w:szCs w:val="22"/>
          <w:lang w:val="fr-BE"/>
        </w:rPr>
      </w:pPr>
      <w:r w:rsidRPr="004323D8">
        <w:rPr>
          <w:rFonts w:ascii="Century Gothic" w:hAnsi="Century Gothic"/>
          <w:color w:val="000000" w:themeColor="text1"/>
          <w:sz w:val="22"/>
          <w:szCs w:val="22"/>
          <w:lang w:val="fr-BE"/>
        </w:rPr>
        <w:t>Le choix de Dieu pour l'homme, sa bienveillance et sa gr</w:t>
      </w:r>
      <w:r>
        <w:rPr>
          <w:rFonts w:ascii="Century Gothic" w:hAnsi="Century Gothic"/>
          <w:color w:val="000000" w:themeColor="text1"/>
          <w:sz w:val="22"/>
          <w:szCs w:val="22"/>
          <w:lang w:val="fr-BE"/>
        </w:rPr>
        <w:t>âce, la possibilité d'une nouvelle vie, la perspective d'un 'héritable impérissable' rendent</w:t>
      </w:r>
      <w:r w:rsidR="007B66B0">
        <w:rPr>
          <w:rFonts w:ascii="Century Gothic" w:hAnsi="Century Gothic"/>
          <w:color w:val="000000" w:themeColor="text1"/>
          <w:sz w:val="22"/>
          <w:szCs w:val="22"/>
          <w:lang w:val="fr-BE"/>
        </w:rPr>
        <w:t xml:space="preserve"> </w:t>
      </w:r>
      <w:r>
        <w:rPr>
          <w:rFonts w:ascii="Century Gothic" w:hAnsi="Century Gothic"/>
          <w:color w:val="000000" w:themeColor="text1"/>
          <w:sz w:val="22"/>
          <w:szCs w:val="22"/>
          <w:lang w:val="fr-BE"/>
        </w:rPr>
        <w:t>la joie possible malgré les difficultés auxquelles les lecteurs de la lettre de Pierre étaient confrontés.</w:t>
      </w:r>
    </w:p>
    <w:p w14:paraId="3A26E4B0" w14:textId="77777777" w:rsidR="00754000" w:rsidRDefault="00754000" w:rsidP="00FD3F28">
      <w:pPr>
        <w:spacing w:before="120" w:after="120"/>
        <w:rPr>
          <w:rFonts w:ascii="Century Gothic" w:hAnsi="Century Gothic"/>
          <w:color w:val="000000" w:themeColor="text1"/>
          <w:sz w:val="22"/>
          <w:szCs w:val="22"/>
          <w:lang w:val="fr-BE"/>
        </w:rPr>
      </w:pPr>
    </w:p>
    <w:p w14:paraId="41784435" w14:textId="3904F049" w:rsidR="00FD3F28" w:rsidRPr="002D7CF3" w:rsidRDefault="007B66B0" w:rsidP="00FD3F28">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rPr>
      </w:pPr>
      <w:proofErr w:type="spellStart"/>
      <w:r>
        <w:rPr>
          <w:rFonts w:ascii="Century Gothic" w:hAnsi="Century Gothic"/>
          <w:b/>
          <w:color w:val="C00000"/>
          <w:sz w:val="21"/>
          <w:szCs w:val="21"/>
        </w:rPr>
        <w:lastRenderedPageBreak/>
        <w:t>Parlons</w:t>
      </w:r>
      <w:proofErr w:type="spellEnd"/>
      <w:r>
        <w:rPr>
          <w:rFonts w:ascii="Century Gothic" w:hAnsi="Century Gothic"/>
          <w:b/>
          <w:color w:val="C00000"/>
          <w:sz w:val="21"/>
          <w:szCs w:val="21"/>
        </w:rPr>
        <w:t>-en</w:t>
      </w:r>
    </w:p>
    <w:p w14:paraId="0D82E48F" w14:textId="6FF239D6" w:rsidR="007B66B0" w:rsidRPr="007B66B0" w:rsidRDefault="007B66B0" w:rsidP="00FD3F28">
      <w:pPr>
        <w:pStyle w:val="Lijstalinea"/>
        <w:numPr>
          <w:ilvl w:val="0"/>
          <w:numId w:val="12"/>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7B66B0">
        <w:rPr>
          <w:rFonts w:ascii="Century Gothic" w:hAnsi="Century Gothic"/>
          <w:color w:val="C00000"/>
          <w:sz w:val="21"/>
          <w:szCs w:val="21"/>
          <w:lang w:val="fr-BE"/>
        </w:rPr>
        <w:t xml:space="preserve">Comment cela est-il possible : une 'joie </w:t>
      </w:r>
      <w:r w:rsidR="006E45D6" w:rsidRPr="007B66B0">
        <w:rPr>
          <w:rFonts w:ascii="Century Gothic" w:hAnsi="Century Gothic"/>
          <w:color w:val="C00000"/>
          <w:sz w:val="21"/>
          <w:szCs w:val="21"/>
          <w:lang w:val="fr-BE"/>
        </w:rPr>
        <w:t>indicible</w:t>
      </w:r>
      <w:r w:rsidRPr="007B66B0">
        <w:rPr>
          <w:rFonts w:ascii="Century Gothic" w:hAnsi="Century Gothic"/>
          <w:color w:val="C00000"/>
          <w:sz w:val="21"/>
          <w:szCs w:val="21"/>
          <w:lang w:val="fr-BE"/>
        </w:rPr>
        <w:t xml:space="preserve"> et glorieuse' au milieu des difficultés et de l'oppres</w:t>
      </w:r>
      <w:r w:rsidR="006E45D6">
        <w:rPr>
          <w:rFonts w:ascii="Century Gothic" w:hAnsi="Century Gothic"/>
          <w:color w:val="C00000"/>
          <w:sz w:val="21"/>
          <w:szCs w:val="21"/>
          <w:lang w:val="fr-BE"/>
        </w:rPr>
        <w:softHyphen/>
      </w:r>
      <w:r w:rsidRPr="007B66B0">
        <w:rPr>
          <w:rFonts w:ascii="Century Gothic" w:hAnsi="Century Gothic"/>
          <w:color w:val="C00000"/>
          <w:sz w:val="21"/>
          <w:szCs w:val="21"/>
          <w:lang w:val="fr-BE"/>
        </w:rPr>
        <w:t>sion</w:t>
      </w:r>
      <w:r w:rsidR="006E45D6">
        <w:rPr>
          <w:rFonts w:ascii="Century Gothic" w:hAnsi="Century Gothic"/>
          <w:color w:val="C00000"/>
          <w:sz w:val="21"/>
          <w:szCs w:val="21"/>
          <w:lang w:val="fr-BE"/>
        </w:rPr>
        <w:t> </w:t>
      </w:r>
      <w:r w:rsidRPr="007B66B0">
        <w:rPr>
          <w:rFonts w:ascii="Century Gothic" w:hAnsi="Century Gothic"/>
          <w:color w:val="C00000"/>
          <w:sz w:val="21"/>
          <w:szCs w:val="21"/>
          <w:lang w:val="fr-BE"/>
        </w:rPr>
        <w:t xml:space="preserve">? </w:t>
      </w:r>
      <w:r>
        <w:rPr>
          <w:rFonts w:ascii="Century Gothic" w:hAnsi="Century Gothic"/>
          <w:color w:val="C00000"/>
          <w:sz w:val="21"/>
          <w:szCs w:val="21"/>
          <w:lang w:val="fr-BE"/>
        </w:rPr>
        <w:t xml:space="preserve"> </w:t>
      </w:r>
      <w:r w:rsidRPr="00CA04E4">
        <w:rPr>
          <w:rFonts w:ascii="Century Gothic" w:hAnsi="Century Gothic"/>
          <w:color w:val="C00000"/>
          <w:sz w:val="21"/>
          <w:szCs w:val="21"/>
          <w:lang w:val="fr-BE"/>
        </w:rPr>
        <w:t xml:space="preserve">Avez-vous déjà ressenti cela ?  </w:t>
      </w:r>
      <w:r w:rsidRPr="007B66B0">
        <w:rPr>
          <w:rFonts w:ascii="Century Gothic" w:hAnsi="Century Gothic"/>
          <w:color w:val="C00000"/>
          <w:sz w:val="21"/>
          <w:szCs w:val="21"/>
          <w:lang w:val="fr-BE"/>
        </w:rPr>
        <w:t>Racontez !  Comment atteindre cette joie ou qu'est-ce qui aide à la ressentir ?</w:t>
      </w:r>
    </w:p>
    <w:p w14:paraId="1D10F3F7" w14:textId="434CAEAA" w:rsidR="00342C87" w:rsidRPr="00D44A53" w:rsidRDefault="00754000" w:rsidP="00A049CF">
      <w:pPr>
        <w:shd w:val="clear" w:color="auto" w:fill="E8E8E8"/>
        <w:spacing w:before="120"/>
        <w:rPr>
          <w:rFonts w:ascii="Century Gothic" w:hAnsi="Century Gothic"/>
          <w:b/>
          <w:lang w:val="fr-BE"/>
        </w:rPr>
      </w:pPr>
      <w:r>
        <w:rPr>
          <w:rFonts w:ascii="Century Gothic" w:hAnsi="Century Gothic"/>
          <w:highlight w:val="yellow"/>
        </w:rPr>
        <w:sym w:font="Wingdings 2" w:char="F03A"/>
      </w:r>
      <w:r>
        <w:rPr>
          <w:rFonts w:ascii="Century Gothic" w:hAnsi="Century Gothic"/>
        </w:rPr>
        <w:t xml:space="preserve"> </w:t>
      </w:r>
      <w:r w:rsidR="00342C87" w:rsidRPr="00CA04E4">
        <w:rPr>
          <w:rFonts w:ascii="Century Gothic" w:hAnsi="Century Gothic"/>
          <w:b/>
          <w:lang w:val="fr-BE"/>
        </w:rPr>
        <w:t xml:space="preserve">4.  </w:t>
      </w:r>
      <w:r w:rsidR="00D44A53" w:rsidRPr="00D44A53">
        <w:rPr>
          <w:rFonts w:ascii="Century Gothic" w:hAnsi="Century Gothic"/>
          <w:b/>
          <w:lang w:val="fr-BE"/>
        </w:rPr>
        <w:t>Exhortation à vivre concrètement la nouvelle vie</w:t>
      </w:r>
    </w:p>
    <w:p w14:paraId="5B8305DB" w14:textId="5F6BD4EA" w:rsidR="00500BD0" w:rsidRPr="00500BD0" w:rsidRDefault="00500BD0" w:rsidP="00DD238C">
      <w:pPr>
        <w:spacing w:before="120"/>
        <w:rPr>
          <w:rFonts w:ascii="Century Gothic" w:hAnsi="Century Gothic"/>
          <w:color w:val="000000" w:themeColor="text1"/>
          <w:sz w:val="22"/>
          <w:szCs w:val="22"/>
          <w:lang w:val="fr-BE"/>
        </w:rPr>
      </w:pPr>
      <w:r w:rsidRPr="00500BD0">
        <w:rPr>
          <w:rFonts w:ascii="Century Gothic" w:hAnsi="Century Gothic"/>
          <w:color w:val="000000" w:themeColor="text1"/>
          <w:sz w:val="22"/>
          <w:szCs w:val="22"/>
          <w:lang w:val="fr-BE"/>
        </w:rPr>
        <w:t>Dans l'introduction (v. 1-2), il</w:t>
      </w:r>
      <w:r w:rsidR="00265C8B">
        <w:rPr>
          <w:rFonts w:ascii="Century Gothic" w:hAnsi="Century Gothic"/>
          <w:color w:val="000000" w:themeColor="text1"/>
          <w:sz w:val="22"/>
          <w:szCs w:val="22"/>
          <w:lang w:val="fr-BE"/>
        </w:rPr>
        <w:t xml:space="preserve"> </w:t>
      </w:r>
      <w:r w:rsidRPr="00500BD0">
        <w:rPr>
          <w:rFonts w:ascii="Century Gothic" w:hAnsi="Century Gothic"/>
          <w:color w:val="000000" w:themeColor="text1"/>
          <w:sz w:val="22"/>
          <w:szCs w:val="22"/>
          <w:lang w:val="fr-BE"/>
        </w:rPr>
        <w:t xml:space="preserve">est clairement signifié que c'est Dieu qui prend l'initiative. </w:t>
      </w:r>
      <w:r>
        <w:rPr>
          <w:rFonts w:ascii="Century Gothic" w:hAnsi="Century Gothic"/>
          <w:color w:val="000000" w:themeColor="text1"/>
          <w:sz w:val="22"/>
          <w:szCs w:val="22"/>
          <w:lang w:val="fr-BE"/>
        </w:rPr>
        <w:t xml:space="preserve"> Et alors, beaucoup de choses deviennent possibles.  Mais… il est nécessaire alors que l'homme de son côté soit dans les justes dispositions et qu'il soit prêt à changer </w:t>
      </w:r>
      <w:r w:rsidR="00270F1F">
        <w:rPr>
          <w:rFonts w:ascii="Century Gothic" w:hAnsi="Century Gothic"/>
          <w:color w:val="000000" w:themeColor="text1"/>
          <w:sz w:val="22"/>
          <w:szCs w:val="22"/>
          <w:lang w:val="fr-BE"/>
        </w:rPr>
        <w:t xml:space="preserve">concrètement </w:t>
      </w:r>
      <w:r>
        <w:rPr>
          <w:rFonts w:ascii="Century Gothic" w:hAnsi="Century Gothic"/>
          <w:color w:val="000000" w:themeColor="text1"/>
          <w:sz w:val="22"/>
          <w:szCs w:val="22"/>
          <w:lang w:val="fr-BE"/>
        </w:rPr>
        <w:t>certain</w:t>
      </w:r>
      <w:r w:rsidR="00270F1F">
        <w:rPr>
          <w:rFonts w:ascii="Century Gothic" w:hAnsi="Century Gothic"/>
          <w:color w:val="000000" w:themeColor="text1"/>
          <w:sz w:val="22"/>
          <w:szCs w:val="22"/>
          <w:lang w:val="fr-BE"/>
        </w:rPr>
        <w:t>e</w:t>
      </w:r>
      <w:r>
        <w:rPr>
          <w:rFonts w:ascii="Century Gothic" w:hAnsi="Century Gothic"/>
          <w:color w:val="000000" w:themeColor="text1"/>
          <w:sz w:val="22"/>
          <w:szCs w:val="22"/>
          <w:lang w:val="fr-BE"/>
        </w:rPr>
        <w:t xml:space="preserve">s </w:t>
      </w:r>
      <w:r w:rsidR="00270F1F">
        <w:rPr>
          <w:rFonts w:ascii="Century Gothic" w:hAnsi="Century Gothic"/>
          <w:color w:val="000000" w:themeColor="text1"/>
          <w:sz w:val="22"/>
          <w:szCs w:val="22"/>
          <w:lang w:val="fr-BE"/>
        </w:rPr>
        <w:t xml:space="preserve">choses dans ses </w:t>
      </w:r>
      <w:r>
        <w:rPr>
          <w:rFonts w:ascii="Century Gothic" w:hAnsi="Century Gothic"/>
          <w:color w:val="000000" w:themeColor="text1"/>
          <w:sz w:val="22"/>
          <w:szCs w:val="22"/>
          <w:lang w:val="fr-BE"/>
        </w:rPr>
        <w:t xml:space="preserve">comportements </w:t>
      </w:r>
      <w:r w:rsidR="00270F1F">
        <w:rPr>
          <w:rFonts w:ascii="Century Gothic" w:hAnsi="Century Gothic"/>
          <w:color w:val="000000" w:themeColor="text1"/>
          <w:sz w:val="22"/>
          <w:szCs w:val="22"/>
          <w:lang w:val="fr-BE"/>
        </w:rPr>
        <w:t xml:space="preserve">ou ses actions…  L'auteur essaie de clarifier cet aspect par différentes exhortations : </w:t>
      </w:r>
    </w:p>
    <w:p w14:paraId="6FB77D7F" w14:textId="04FC1656" w:rsidR="00342C87" w:rsidRPr="00D341F9" w:rsidRDefault="00342C87" w:rsidP="00754000">
      <w:pPr>
        <w:pStyle w:val="Lijstalinea"/>
        <w:numPr>
          <w:ilvl w:val="0"/>
          <w:numId w:val="6"/>
        </w:numPr>
        <w:spacing w:before="120"/>
        <w:ind w:left="284"/>
        <w:rPr>
          <w:rFonts w:ascii="Century Gothic" w:hAnsi="Century Gothic"/>
          <w:color w:val="000000" w:themeColor="text1"/>
          <w:sz w:val="22"/>
          <w:szCs w:val="22"/>
          <w:lang w:val="fr-BE"/>
        </w:rPr>
      </w:pPr>
      <w:r w:rsidRPr="00D341F9">
        <w:rPr>
          <w:rFonts w:ascii="Century Gothic" w:hAnsi="Century Gothic"/>
          <w:b/>
          <w:color w:val="000000" w:themeColor="text1"/>
          <w:sz w:val="22"/>
          <w:szCs w:val="22"/>
          <w:lang w:val="fr-BE"/>
        </w:rPr>
        <w:t>v. 13</w:t>
      </w:r>
      <w:r w:rsidRPr="00D341F9">
        <w:rPr>
          <w:rFonts w:ascii="Century Gothic" w:hAnsi="Century Gothic"/>
          <w:color w:val="000000" w:themeColor="text1"/>
          <w:sz w:val="22"/>
          <w:szCs w:val="22"/>
          <w:lang w:val="fr-BE"/>
        </w:rPr>
        <w:t xml:space="preserve"> “</w:t>
      </w:r>
      <w:r w:rsidR="00D341F9" w:rsidRPr="00D341F9">
        <w:rPr>
          <w:rFonts w:ascii="Century Gothic" w:hAnsi="Century Gothic"/>
          <w:b/>
          <w:color w:val="4472C4" w:themeColor="accent1"/>
          <w:sz w:val="22"/>
          <w:szCs w:val="22"/>
          <w:lang w:val="fr-BE"/>
        </w:rPr>
        <w:t>mobilisez vos facultés mentales</w:t>
      </w:r>
      <w:r w:rsidR="00191AFF" w:rsidRPr="00D341F9">
        <w:rPr>
          <w:rFonts w:ascii="Century Gothic" w:hAnsi="Century Gothic"/>
          <w:b/>
          <w:color w:val="000000" w:themeColor="text1"/>
          <w:sz w:val="22"/>
          <w:szCs w:val="22"/>
          <w:lang w:val="fr-BE"/>
        </w:rPr>
        <w:t>”</w:t>
      </w:r>
      <w:r w:rsidRPr="00D341F9">
        <w:rPr>
          <w:rFonts w:ascii="Century Gothic" w:hAnsi="Century Gothic"/>
          <w:color w:val="000000" w:themeColor="text1"/>
          <w:sz w:val="22"/>
          <w:szCs w:val="22"/>
          <w:lang w:val="fr-BE"/>
        </w:rPr>
        <w:t xml:space="preserve">. </w:t>
      </w:r>
      <w:r w:rsidR="00D341F9" w:rsidRPr="00D341F9">
        <w:rPr>
          <w:rFonts w:ascii="Century Gothic" w:hAnsi="Century Gothic"/>
          <w:color w:val="000000" w:themeColor="text1"/>
          <w:sz w:val="22"/>
          <w:szCs w:val="22"/>
          <w:lang w:val="fr-BE"/>
        </w:rPr>
        <w:t>Dans le texte original, il est écrit : "ceignez les reins de votre entendement</w:t>
      </w:r>
      <w:r w:rsidR="00D341F9">
        <w:rPr>
          <w:rFonts w:ascii="Century Gothic" w:hAnsi="Century Gothic"/>
          <w:color w:val="000000" w:themeColor="text1"/>
          <w:sz w:val="22"/>
          <w:szCs w:val="22"/>
          <w:lang w:val="fr-BE"/>
        </w:rPr>
        <w:t>".  Se ceindre les reins voulait dire se préparer à entrer en action (pensez au récit du repas de la pâque lors de l'exode pendant lequel les Israélites devaient se préparer en se ceignant les reins – Ex. 12:11).</w:t>
      </w:r>
    </w:p>
    <w:p w14:paraId="7EC6C05A" w14:textId="4B5C4E0E" w:rsidR="00191AFF" w:rsidRPr="00265C8B" w:rsidRDefault="00191AFF" w:rsidP="00754000">
      <w:pPr>
        <w:pStyle w:val="Lijstalinea"/>
        <w:numPr>
          <w:ilvl w:val="0"/>
          <w:numId w:val="6"/>
        </w:numPr>
        <w:spacing w:before="60"/>
        <w:ind w:left="284"/>
        <w:contextualSpacing w:val="0"/>
        <w:rPr>
          <w:rFonts w:ascii="Century Gothic" w:hAnsi="Century Gothic"/>
          <w:color w:val="000000" w:themeColor="text1"/>
          <w:sz w:val="22"/>
          <w:szCs w:val="22"/>
          <w:lang w:val="fr-BE"/>
        </w:rPr>
      </w:pPr>
      <w:r w:rsidRPr="00265C8B">
        <w:rPr>
          <w:rFonts w:ascii="Century Gothic" w:hAnsi="Century Gothic"/>
          <w:color w:val="000000" w:themeColor="text1"/>
          <w:sz w:val="22"/>
          <w:szCs w:val="22"/>
          <w:lang w:val="fr-BE"/>
        </w:rPr>
        <w:t>“</w:t>
      </w:r>
      <w:r w:rsidR="00265C8B" w:rsidRPr="00265C8B">
        <w:rPr>
          <w:rFonts w:ascii="Century Gothic" w:hAnsi="Century Gothic"/>
          <w:b/>
          <w:color w:val="4472C4" w:themeColor="accent1"/>
          <w:sz w:val="22"/>
          <w:szCs w:val="22"/>
          <w:lang w:val="fr-BE"/>
        </w:rPr>
        <w:t>soyez sobres</w:t>
      </w:r>
      <w:r w:rsidRPr="00265C8B">
        <w:rPr>
          <w:rFonts w:ascii="Century Gothic" w:hAnsi="Century Gothic"/>
          <w:color w:val="000000" w:themeColor="text1"/>
          <w:sz w:val="22"/>
          <w:szCs w:val="22"/>
          <w:lang w:val="fr-BE"/>
        </w:rPr>
        <w:t>”</w:t>
      </w:r>
      <w:r w:rsidR="009A78D4" w:rsidRPr="00265C8B">
        <w:rPr>
          <w:rFonts w:ascii="Century Gothic" w:hAnsi="Century Gothic"/>
          <w:b/>
          <w:color w:val="000000" w:themeColor="text1"/>
          <w:sz w:val="22"/>
          <w:szCs w:val="22"/>
          <w:lang w:val="fr-BE"/>
        </w:rPr>
        <w:t xml:space="preserve">: </w:t>
      </w:r>
      <w:r w:rsidR="00265C8B" w:rsidRPr="00265C8B">
        <w:rPr>
          <w:rFonts w:ascii="Century Gothic" w:hAnsi="Century Gothic"/>
          <w:color w:val="000000" w:themeColor="text1"/>
          <w:sz w:val="22"/>
          <w:szCs w:val="22"/>
          <w:lang w:val="fr-BE"/>
        </w:rPr>
        <w:t xml:space="preserve">la version néerlandophone parle de </w:t>
      </w:r>
      <w:r w:rsidR="009A1D26">
        <w:rPr>
          <w:rFonts w:ascii="Century Gothic" w:hAnsi="Century Gothic"/>
          <w:color w:val="000000" w:themeColor="text1"/>
          <w:sz w:val="22"/>
          <w:szCs w:val="22"/>
          <w:lang w:val="fr-BE"/>
        </w:rPr>
        <w:t>'vigilance'</w:t>
      </w:r>
    </w:p>
    <w:p w14:paraId="7FE68BEF" w14:textId="2C31AB68" w:rsidR="007C0C4C" w:rsidRPr="00CA04E4" w:rsidRDefault="007C0C4C" w:rsidP="00754000">
      <w:pPr>
        <w:pStyle w:val="Lijstalinea"/>
        <w:numPr>
          <w:ilvl w:val="0"/>
          <w:numId w:val="6"/>
        </w:numPr>
        <w:spacing w:before="60" w:after="100"/>
        <w:ind w:left="284"/>
        <w:contextualSpacing w:val="0"/>
        <w:rPr>
          <w:rFonts w:ascii="Century Gothic" w:hAnsi="Century Gothic"/>
          <w:color w:val="000000" w:themeColor="text1"/>
          <w:sz w:val="22"/>
          <w:szCs w:val="22"/>
          <w:lang w:val="fr-BE"/>
        </w:rPr>
      </w:pPr>
      <w:r w:rsidRPr="00265C8B">
        <w:rPr>
          <w:rFonts w:ascii="Century Gothic" w:hAnsi="Century Gothic"/>
          <w:color w:val="000000" w:themeColor="text1"/>
          <w:sz w:val="22"/>
          <w:szCs w:val="22"/>
          <w:lang w:val="fr-BE"/>
        </w:rPr>
        <w:t>“</w:t>
      </w:r>
      <w:r w:rsidR="00265C8B" w:rsidRPr="00265C8B">
        <w:rPr>
          <w:rFonts w:ascii="Century Gothic" w:hAnsi="Century Gothic"/>
          <w:b/>
          <w:color w:val="4472C4" w:themeColor="accent1"/>
          <w:spacing w:val="-4"/>
          <w:sz w:val="22"/>
          <w:szCs w:val="22"/>
          <w:lang w:val="fr-BE"/>
        </w:rPr>
        <w:t xml:space="preserve">mettez toute </w:t>
      </w:r>
      <w:r w:rsidR="00265C8B" w:rsidRPr="00CA04E4">
        <w:rPr>
          <w:rFonts w:ascii="Century Gothic" w:hAnsi="Century Gothic"/>
          <w:b/>
          <w:color w:val="4472C4"/>
          <w:spacing w:val="-4"/>
          <w:sz w:val="22"/>
          <w:szCs w:val="22"/>
          <w:lang w:val="fr-BE"/>
        </w:rPr>
        <w:t>votre espérance</w:t>
      </w:r>
      <w:r w:rsidR="00265C8B" w:rsidRPr="00265C8B">
        <w:rPr>
          <w:rFonts w:ascii="Century Gothic" w:hAnsi="Century Gothic"/>
          <w:b/>
          <w:color w:val="4472C4" w:themeColor="accent1"/>
          <w:spacing w:val="-4"/>
          <w:sz w:val="22"/>
          <w:szCs w:val="22"/>
          <w:lang w:val="fr-BE"/>
        </w:rPr>
        <w:t xml:space="preserve"> dans la grâce </w:t>
      </w:r>
      <w:r w:rsidR="00265C8B" w:rsidRPr="00265C8B">
        <w:rPr>
          <w:rFonts w:ascii="Century Gothic" w:hAnsi="Century Gothic"/>
          <w:color w:val="4472C4" w:themeColor="accent1"/>
          <w:spacing w:val="-4"/>
          <w:sz w:val="22"/>
          <w:szCs w:val="22"/>
          <w:lang w:val="fr-BE"/>
        </w:rPr>
        <w:t>apportée par la révélation de Jésus-Christ</w:t>
      </w:r>
      <w:r w:rsidR="00265C8B" w:rsidRPr="00265C8B">
        <w:rPr>
          <w:rFonts w:ascii="Century Gothic" w:hAnsi="Century Gothic"/>
          <w:b/>
          <w:color w:val="4472C4" w:themeColor="accent1"/>
          <w:spacing w:val="-4"/>
          <w:sz w:val="22"/>
          <w:szCs w:val="22"/>
          <w:lang w:val="fr-BE"/>
        </w:rPr>
        <w:t>.</w:t>
      </w:r>
      <w:r w:rsidRPr="00265C8B">
        <w:rPr>
          <w:rFonts w:ascii="Century Gothic" w:hAnsi="Century Gothic"/>
          <w:color w:val="000000" w:themeColor="text1"/>
          <w:spacing w:val="-4"/>
          <w:sz w:val="22"/>
          <w:szCs w:val="22"/>
          <w:lang w:val="fr-BE"/>
        </w:rPr>
        <w:t xml:space="preserve">” </w:t>
      </w:r>
      <w:r w:rsidR="00265C8B" w:rsidRPr="00265C8B">
        <w:rPr>
          <w:rFonts w:ascii="Century Gothic" w:hAnsi="Century Gothic"/>
          <w:color w:val="000000" w:themeColor="text1"/>
          <w:spacing w:val="-4"/>
          <w:sz w:val="22"/>
          <w:szCs w:val="22"/>
          <w:lang w:val="fr-BE"/>
        </w:rPr>
        <w:t xml:space="preserve">Cela peut être lu de deux façons : la grâce que vous recevez (maintenant) ou que vous </w:t>
      </w:r>
      <w:r w:rsidR="009A1D26" w:rsidRPr="00265C8B">
        <w:rPr>
          <w:rFonts w:ascii="Century Gothic" w:hAnsi="Century Gothic"/>
          <w:color w:val="000000" w:themeColor="text1"/>
          <w:spacing w:val="-4"/>
          <w:sz w:val="22"/>
          <w:szCs w:val="22"/>
          <w:lang w:val="fr-BE"/>
        </w:rPr>
        <w:t xml:space="preserve">recevrez. </w:t>
      </w:r>
    </w:p>
    <w:p w14:paraId="7A3F1C85" w14:textId="62361858" w:rsidR="00265C8B" w:rsidRPr="00265C8B" w:rsidRDefault="00265C8B" w:rsidP="00A049CF">
      <w:pPr>
        <w:pStyle w:val="Lijstalinea"/>
        <w:numPr>
          <w:ilvl w:val="0"/>
          <w:numId w:val="13"/>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265C8B">
        <w:rPr>
          <w:rFonts w:ascii="Century Gothic" w:hAnsi="Century Gothic"/>
          <w:color w:val="C00000"/>
          <w:sz w:val="21"/>
          <w:szCs w:val="21"/>
          <w:lang w:val="fr-BE"/>
        </w:rPr>
        <w:t xml:space="preserve">Pouvez-vous donner des exemples de </w:t>
      </w:r>
      <w:r w:rsidRPr="00265C8B">
        <w:rPr>
          <w:rFonts w:ascii="Century Gothic" w:hAnsi="Century Gothic"/>
          <w:b/>
          <w:color w:val="C00000"/>
          <w:sz w:val="21"/>
          <w:szCs w:val="21"/>
          <w:lang w:val="fr-BE"/>
        </w:rPr>
        <w:t>'mobilisation des facultés mentales'</w:t>
      </w:r>
      <w:r w:rsidRPr="00265C8B">
        <w:rPr>
          <w:rFonts w:ascii="Century Gothic" w:hAnsi="Century Gothic"/>
          <w:color w:val="C00000"/>
          <w:sz w:val="21"/>
          <w:szCs w:val="21"/>
          <w:lang w:val="fr-BE"/>
        </w:rPr>
        <w:t xml:space="preserve"> ?</w:t>
      </w:r>
    </w:p>
    <w:p w14:paraId="57CD7862" w14:textId="2C42AE4E" w:rsidR="00A049CF" w:rsidRPr="00CA04E4" w:rsidRDefault="00265C8B" w:rsidP="00A049CF">
      <w:pPr>
        <w:pStyle w:val="Lijstalinea"/>
        <w:numPr>
          <w:ilvl w:val="0"/>
          <w:numId w:val="13"/>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265C8B">
        <w:rPr>
          <w:rFonts w:ascii="Century Gothic" w:hAnsi="Century Gothic"/>
          <w:color w:val="C00000"/>
          <w:sz w:val="21"/>
          <w:szCs w:val="21"/>
          <w:lang w:val="fr-BE"/>
        </w:rPr>
        <w:t>Essayez de voir en quoi consisterait le contraire 'd'être sobre</w:t>
      </w:r>
      <w:r>
        <w:rPr>
          <w:rFonts w:ascii="Century Gothic" w:hAnsi="Century Gothic"/>
          <w:color w:val="C00000"/>
          <w:sz w:val="21"/>
          <w:szCs w:val="21"/>
          <w:lang w:val="fr-BE"/>
        </w:rPr>
        <w:t>s</w:t>
      </w:r>
      <w:r w:rsidRPr="00265C8B">
        <w:rPr>
          <w:rFonts w:ascii="Century Gothic" w:hAnsi="Century Gothic"/>
          <w:color w:val="C00000"/>
          <w:sz w:val="21"/>
          <w:szCs w:val="21"/>
          <w:lang w:val="fr-BE"/>
        </w:rPr>
        <w:t xml:space="preserve">' ? </w:t>
      </w:r>
      <w:r>
        <w:rPr>
          <w:rFonts w:ascii="Century Gothic" w:hAnsi="Century Gothic"/>
          <w:color w:val="C00000"/>
          <w:sz w:val="21"/>
          <w:szCs w:val="21"/>
          <w:lang w:val="fr-BE"/>
        </w:rPr>
        <w:t xml:space="preserve"> </w:t>
      </w:r>
      <w:r w:rsidR="00143F00">
        <w:rPr>
          <w:rFonts w:ascii="Century Gothic" w:hAnsi="Century Gothic"/>
          <w:color w:val="C00000"/>
          <w:sz w:val="21"/>
          <w:szCs w:val="21"/>
          <w:lang w:val="fr-BE"/>
        </w:rPr>
        <w:t>Qu’est-ce qui peut empêcher quelqu’un d’utiliser toutes des facultés (mentales ou autres) ?</w:t>
      </w:r>
    </w:p>
    <w:p w14:paraId="0DFC69FE" w14:textId="6FD5871F" w:rsidR="00CA04E4" w:rsidRPr="00CA04E4" w:rsidRDefault="00754000" w:rsidP="00754000">
      <w:pPr>
        <w:pStyle w:val="Lijstalinea"/>
        <w:numPr>
          <w:ilvl w:val="0"/>
          <w:numId w:val="6"/>
        </w:numPr>
        <w:spacing w:before="120" w:after="120"/>
        <w:ind w:left="426"/>
        <w:contextualSpacing w:val="0"/>
        <w:rPr>
          <w:rFonts w:ascii="Century Gothic" w:hAnsi="Century Gothic"/>
          <w:color w:val="000000" w:themeColor="text1"/>
          <w:sz w:val="22"/>
          <w:szCs w:val="22"/>
          <w:lang w:val="fr-BE"/>
        </w:rPr>
      </w:pPr>
      <w:r>
        <w:rPr>
          <w:rFonts w:ascii="Century Gothic" w:hAnsi="Century Gothic"/>
          <w:highlight w:val="yellow"/>
        </w:rPr>
        <w:sym w:font="Wingdings 2" w:char="F03A"/>
      </w:r>
      <w:r w:rsidRPr="00754000">
        <w:rPr>
          <w:rFonts w:ascii="Century Gothic" w:hAnsi="Century Gothic"/>
          <w:lang w:val="en-US"/>
        </w:rPr>
        <w:t xml:space="preserve"> </w:t>
      </w:r>
      <w:r w:rsidR="007C0C4C" w:rsidRPr="00CA04E4">
        <w:rPr>
          <w:rFonts w:ascii="Century Gothic" w:hAnsi="Century Gothic"/>
          <w:b/>
          <w:color w:val="000000" w:themeColor="text1"/>
          <w:sz w:val="22"/>
          <w:szCs w:val="22"/>
          <w:lang w:val="fr-BE"/>
        </w:rPr>
        <w:t>v. 14</w:t>
      </w:r>
      <w:r w:rsidR="007C0C4C" w:rsidRPr="00CA04E4">
        <w:rPr>
          <w:rFonts w:ascii="Century Gothic" w:hAnsi="Century Gothic"/>
          <w:color w:val="000000" w:themeColor="text1"/>
          <w:sz w:val="22"/>
          <w:szCs w:val="22"/>
          <w:lang w:val="fr-BE"/>
        </w:rPr>
        <w:t xml:space="preserve"> “</w:t>
      </w:r>
      <w:r w:rsidR="00CA04E4" w:rsidRPr="00CA04E4">
        <w:rPr>
          <w:rFonts w:ascii="Century Gothic" w:hAnsi="Century Gothic"/>
          <w:color w:val="4472C4" w:themeColor="accent1"/>
          <w:sz w:val="22"/>
          <w:szCs w:val="22"/>
          <w:lang w:val="fr-BE"/>
        </w:rPr>
        <w:t xml:space="preserve">Comme des enfants </w:t>
      </w:r>
      <w:r w:rsidR="00CA04E4" w:rsidRPr="00CA04E4">
        <w:rPr>
          <w:rFonts w:ascii="Century Gothic" w:hAnsi="Century Gothic"/>
          <w:b/>
          <w:color w:val="4472C4" w:themeColor="accent1"/>
          <w:sz w:val="22"/>
          <w:szCs w:val="22"/>
          <w:lang w:val="fr-BE"/>
        </w:rPr>
        <w:t>obéissants</w:t>
      </w:r>
      <w:r w:rsidR="007C0C4C" w:rsidRPr="00CA04E4">
        <w:rPr>
          <w:rFonts w:ascii="Century Gothic" w:hAnsi="Century Gothic"/>
          <w:color w:val="000000" w:themeColor="text1"/>
          <w:sz w:val="22"/>
          <w:szCs w:val="22"/>
          <w:lang w:val="fr-BE"/>
        </w:rPr>
        <w:t>”</w:t>
      </w:r>
      <w:r w:rsidR="00334CFB" w:rsidRPr="00CA04E4">
        <w:rPr>
          <w:rFonts w:ascii="Century Gothic" w:hAnsi="Century Gothic"/>
          <w:color w:val="000000" w:themeColor="text1"/>
          <w:sz w:val="22"/>
          <w:szCs w:val="22"/>
          <w:lang w:val="fr-BE"/>
        </w:rPr>
        <w:t xml:space="preserve"> </w:t>
      </w:r>
      <w:r w:rsidR="00CA04E4">
        <w:rPr>
          <w:rFonts w:ascii="Century Gothic" w:hAnsi="Century Gothic"/>
          <w:color w:val="000000" w:themeColor="text1"/>
          <w:sz w:val="22"/>
          <w:szCs w:val="22"/>
          <w:lang w:val="fr-BE"/>
        </w:rPr>
        <w:t>Cela fait bien sûr penser au peuple d'Israël, en route vers le Pays Promis après avoir été libéré d'Egypte mais qui avant d'y arriver devait passer par le Sinaï.  Le verbe 'obéir' (SJAMA) signifie aussi 'écouter'.  L'</w:t>
      </w:r>
      <w:r w:rsidR="00CA04E4" w:rsidRPr="009B5313">
        <w:rPr>
          <w:rFonts w:ascii="Century Gothic" w:hAnsi="Century Gothic"/>
          <w:b/>
          <w:color w:val="000000" w:themeColor="text1"/>
          <w:sz w:val="22"/>
          <w:szCs w:val="22"/>
          <w:lang w:val="fr-BE"/>
        </w:rPr>
        <w:t>obéissance</w:t>
      </w:r>
      <w:r w:rsidR="00CA04E4">
        <w:rPr>
          <w:rFonts w:ascii="Century Gothic" w:hAnsi="Century Gothic"/>
          <w:color w:val="000000" w:themeColor="text1"/>
          <w:sz w:val="22"/>
          <w:szCs w:val="22"/>
          <w:lang w:val="fr-BE"/>
        </w:rPr>
        <w:t xml:space="preserve"> est ici </w:t>
      </w:r>
      <w:r w:rsidR="00CA04E4" w:rsidRPr="009B5313">
        <w:rPr>
          <w:rFonts w:ascii="Century Gothic" w:hAnsi="Century Gothic"/>
          <w:b/>
          <w:color w:val="000000" w:themeColor="text1"/>
          <w:sz w:val="22"/>
          <w:szCs w:val="22"/>
          <w:lang w:val="fr-BE"/>
        </w:rPr>
        <w:t>associée</w:t>
      </w:r>
      <w:r w:rsidR="00CA04E4">
        <w:rPr>
          <w:rFonts w:ascii="Century Gothic" w:hAnsi="Century Gothic"/>
          <w:color w:val="000000" w:themeColor="text1"/>
          <w:sz w:val="22"/>
          <w:szCs w:val="22"/>
          <w:lang w:val="fr-BE"/>
        </w:rPr>
        <w:t xml:space="preserve"> </w:t>
      </w:r>
      <w:r w:rsidR="00CA04E4" w:rsidRPr="009B5313">
        <w:rPr>
          <w:rFonts w:ascii="Century Gothic" w:hAnsi="Century Gothic"/>
          <w:b/>
          <w:color w:val="000000" w:themeColor="text1"/>
          <w:sz w:val="22"/>
          <w:szCs w:val="22"/>
          <w:lang w:val="fr-BE"/>
        </w:rPr>
        <w:t>à Jésus-Christ</w:t>
      </w:r>
      <w:r w:rsidR="00CA04E4">
        <w:rPr>
          <w:rFonts w:ascii="Century Gothic" w:hAnsi="Century Gothic"/>
          <w:color w:val="000000" w:themeColor="text1"/>
          <w:sz w:val="22"/>
          <w:szCs w:val="22"/>
          <w:lang w:val="fr-BE"/>
        </w:rPr>
        <w:t xml:space="preserve">; le verset 22 parle à nouveau </w:t>
      </w:r>
      <w:r w:rsidR="00CA04E4" w:rsidRPr="009B5313">
        <w:rPr>
          <w:rFonts w:ascii="Century Gothic" w:hAnsi="Century Gothic"/>
          <w:b/>
          <w:color w:val="000000" w:themeColor="text1"/>
          <w:sz w:val="22"/>
          <w:szCs w:val="22"/>
          <w:lang w:val="fr-BE"/>
        </w:rPr>
        <w:t>d'obéissance à la vérité</w:t>
      </w:r>
      <w:r w:rsidR="00CA04E4">
        <w:rPr>
          <w:rFonts w:ascii="Century Gothic" w:hAnsi="Century Gothic"/>
          <w:color w:val="000000" w:themeColor="text1"/>
          <w:sz w:val="22"/>
          <w:szCs w:val="22"/>
          <w:lang w:val="fr-BE"/>
        </w:rPr>
        <w:t xml:space="preserve">.  Notez bien : dans le langage biblique, la 'vérité' n'est pas une entité philosophique ou doctrinale.  Une meilleure traduction serait plutôt </w:t>
      </w:r>
      <w:r w:rsidR="00CA04E4" w:rsidRPr="009B5313">
        <w:rPr>
          <w:rFonts w:ascii="Century Gothic" w:hAnsi="Century Gothic"/>
          <w:b/>
          <w:color w:val="000000" w:themeColor="text1"/>
          <w:sz w:val="22"/>
          <w:szCs w:val="22"/>
          <w:lang w:val="fr-BE"/>
        </w:rPr>
        <w:t>'véritable'</w:t>
      </w:r>
      <w:r w:rsidR="005B2D86">
        <w:rPr>
          <w:rFonts w:ascii="Century Gothic" w:hAnsi="Century Gothic"/>
          <w:b/>
          <w:color w:val="000000" w:themeColor="text1"/>
          <w:sz w:val="22"/>
          <w:szCs w:val="22"/>
          <w:lang w:val="fr-BE"/>
        </w:rPr>
        <w:t>/ ‘vrai’</w:t>
      </w:r>
      <w:r w:rsidR="00CA04E4">
        <w:rPr>
          <w:rFonts w:ascii="Century Gothic" w:hAnsi="Century Gothic"/>
          <w:color w:val="000000" w:themeColor="text1"/>
          <w:sz w:val="22"/>
          <w:szCs w:val="22"/>
          <w:lang w:val="fr-BE"/>
        </w:rPr>
        <w:t xml:space="preserve">, </w:t>
      </w:r>
      <w:r w:rsidR="009B5313">
        <w:rPr>
          <w:rFonts w:ascii="Century Gothic" w:hAnsi="Century Gothic"/>
          <w:color w:val="000000" w:themeColor="text1"/>
          <w:sz w:val="22"/>
          <w:szCs w:val="22"/>
          <w:lang w:val="fr-BE"/>
        </w:rPr>
        <w:t>c'est-à-dire une manière de vivre de façon correcte et honnête, en adéquation avec la Parole de Dieu (</w:t>
      </w:r>
      <w:r w:rsidR="009B5313" w:rsidRPr="009B5313">
        <w:rPr>
          <w:rFonts w:ascii="Century Gothic" w:hAnsi="Century Gothic"/>
          <w:color w:val="4472C4" w:themeColor="accent1"/>
          <w:sz w:val="22"/>
          <w:szCs w:val="22"/>
          <w:lang w:val="fr-BE"/>
        </w:rPr>
        <w:t>'Vous êtes en effet nés de nouveau, non pas d’une semence périssable, mais d’une semence impérissable, par la parole vivante et permanente de Dieu'</w:t>
      </w:r>
      <w:r w:rsidR="009B5313">
        <w:rPr>
          <w:rFonts w:ascii="Century Gothic" w:hAnsi="Century Gothic"/>
          <w:color w:val="000000" w:themeColor="text1"/>
          <w:sz w:val="22"/>
          <w:szCs w:val="22"/>
          <w:lang w:val="fr-BE"/>
        </w:rPr>
        <w:t xml:space="preserve"> – 1:23).  Pour un parallèle avec la 'semence', la 'parole' et 'porter du fruit', référez-vous à la parabole du semeur en Mat. 13:3-9).</w:t>
      </w:r>
      <w:r w:rsidR="00CA04E4">
        <w:rPr>
          <w:rFonts w:ascii="Century Gothic" w:hAnsi="Century Gothic"/>
          <w:color w:val="000000" w:themeColor="text1"/>
          <w:sz w:val="22"/>
          <w:szCs w:val="22"/>
          <w:lang w:val="fr-BE"/>
        </w:rPr>
        <w:t xml:space="preserve"> </w:t>
      </w:r>
    </w:p>
    <w:p w14:paraId="7AECA363" w14:textId="0659A996" w:rsidR="00C43E5B" w:rsidRPr="00C43E5B" w:rsidRDefault="00C43E5B" w:rsidP="00A049CF">
      <w:pPr>
        <w:pStyle w:val="Lijstalinea"/>
        <w:numPr>
          <w:ilvl w:val="0"/>
          <w:numId w:val="14"/>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C43E5B">
        <w:rPr>
          <w:rFonts w:ascii="Century Gothic" w:hAnsi="Century Gothic"/>
          <w:color w:val="C00000"/>
          <w:sz w:val="21"/>
          <w:szCs w:val="21"/>
          <w:lang w:val="fr-BE"/>
        </w:rPr>
        <w:t xml:space="preserve">Partagez entre vous ce qu'évoque l'image </w:t>
      </w:r>
      <w:r w:rsidRPr="00C43E5B">
        <w:rPr>
          <w:rFonts w:ascii="Century Gothic" w:hAnsi="Century Gothic"/>
          <w:b/>
          <w:color w:val="C00000"/>
          <w:sz w:val="21"/>
          <w:szCs w:val="21"/>
          <w:lang w:val="fr-BE"/>
        </w:rPr>
        <w:t>d'enfants obéissants</w:t>
      </w:r>
      <w:r w:rsidRPr="00C43E5B">
        <w:rPr>
          <w:rFonts w:ascii="Century Gothic" w:hAnsi="Century Gothic"/>
          <w:color w:val="C00000"/>
          <w:sz w:val="21"/>
          <w:szCs w:val="21"/>
          <w:lang w:val="fr-BE"/>
        </w:rPr>
        <w:t xml:space="preserve">. </w:t>
      </w:r>
      <w:r>
        <w:rPr>
          <w:rFonts w:ascii="Century Gothic" w:hAnsi="Century Gothic"/>
          <w:color w:val="C00000"/>
          <w:sz w:val="21"/>
          <w:szCs w:val="21"/>
          <w:lang w:val="fr-BE"/>
        </w:rPr>
        <w:t xml:space="preserve"> </w:t>
      </w:r>
      <w:proofErr w:type="spellStart"/>
      <w:r w:rsidRPr="00C43E5B">
        <w:rPr>
          <w:rFonts w:ascii="Century Gothic" w:hAnsi="Century Gothic"/>
          <w:color w:val="C00000"/>
          <w:sz w:val="21"/>
          <w:szCs w:val="21"/>
        </w:rPr>
        <w:t>Qu'est-ce</w:t>
      </w:r>
      <w:proofErr w:type="spellEnd"/>
      <w:r w:rsidRPr="00C43E5B">
        <w:rPr>
          <w:rFonts w:ascii="Century Gothic" w:hAnsi="Century Gothic"/>
          <w:color w:val="C00000"/>
          <w:sz w:val="21"/>
          <w:szCs w:val="21"/>
        </w:rPr>
        <w:t xml:space="preserve"> que </w:t>
      </w:r>
      <w:proofErr w:type="spellStart"/>
      <w:r w:rsidRPr="00C43E5B">
        <w:rPr>
          <w:rFonts w:ascii="Century Gothic" w:hAnsi="Century Gothic"/>
          <w:color w:val="C00000"/>
          <w:sz w:val="21"/>
          <w:szCs w:val="21"/>
        </w:rPr>
        <w:t>cela</w:t>
      </w:r>
      <w:proofErr w:type="spellEnd"/>
      <w:r w:rsidRPr="00C43E5B">
        <w:rPr>
          <w:rFonts w:ascii="Century Gothic" w:hAnsi="Century Gothic"/>
          <w:color w:val="C00000"/>
          <w:sz w:val="21"/>
          <w:szCs w:val="21"/>
        </w:rPr>
        <w:t xml:space="preserve"> dit de </w:t>
      </w:r>
      <w:proofErr w:type="spellStart"/>
      <w:proofErr w:type="gramStart"/>
      <w:r w:rsidRPr="00C43E5B">
        <w:rPr>
          <w:rFonts w:ascii="Century Gothic" w:hAnsi="Century Gothic"/>
          <w:color w:val="C00000"/>
          <w:sz w:val="21"/>
          <w:szCs w:val="21"/>
        </w:rPr>
        <w:t>Dieu</w:t>
      </w:r>
      <w:proofErr w:type="spellEnd"/>
      <w:r w:rsidRPr="00C43E5B">
        <w:rPr>
          <w:rFonts w:ascii="Century Gothic" w:hAnsi="Century Gothic"/>
          <w:color w:val="C00000"/>
          <w:sz w:val="21"/>
          <w:szCs w:val="21"/>
        </w:rPr>
        <w:t xml:space="preserve"> ?</w:t>
      </w:r>
      <w:proofErr w:type="gramEnd"/>
      <w:r w:rsidRPr="00C43E5B">
        <w:rPr>
          <w:rFonts w:ascii="Century Gothic" w:hAnsi="Century Gothic"/>
          <w:color w:val="C00000"/>
          <w:sz w:val="21"/>
          <w:szCs w:val="21"/>
        </w:rPr>
        <w:t xml:space="preserve">  </w:t>
      </w:r>
      <w:r w:rsidRPr="00C43E5B">
        <w:rPr>
          <w:rFonts w:ascii="Century Gothic" w:hAnsi="Century Gothic"/>
          <w:color w:val="C00000"/>
          <w:sz w:val="21"/>
          <w:szCs w:val="21"/>
          <w:lang w:val="fr-BE"/>
        </w:rPr>
        <w:t xml:space="preserve">Et </w:t>
      </w:r>
      <w:r w:rsidR="009A1D26">
        <w:rPr>
          <w:rFonts w:ascii="Century Gothic" w:hAnsi="Century Gothic"/>
          <w:color w:val="C00000"/>
          <w:sz w:val="21"/>
          <w:szCs w:val="21"/>
          <w:lang w:val="fr-BE"/>
        </w:rPr>
        <w:t>de</w:t>
      </w:r>
      <w:r w:rsidRPr="00C43E5B">
        <w:rPr>
          <w:rFonts w:ascii="Century Gothic" w:hAnsi="Century Gothic"/>
          <w:color w:val="C00000"/>
          <w:sz w:val="21"/>
          <w:szCs w:val="21"/>
          <w:lang w:val="fr-BE"/>
        </w:rPr>
        <w:t xml:space="preserve"> nous ?  Comparez cela avec les expériences du peuple d'Isra</w:t>
      </w:r>
      <w:r>
        <w:rPr>
          <w:rFonts w:ascii="Century Gothic" w:hAnsi="Century Gothic"/>
          <w:color w:val="C00000"/>
          <w:sz w:val="21"/>
          <w:szCs w:val="21"/>
          <w:lang w:val="fr-BE"/>
        </w:rPr>
        <w:t>ël.  Et que nous apprend le lien avec Christ à ce sujet ?</w:t>
      </w:r>
    </w:p>
    <w:p w14:paraId="7D08513E" w14:textId="77777777" w:rsidR="00F41819" w:rsidRPr="00F41819" w:rsidRDefault="00F41819" w:rsidP="00F41819">
      <w:pPr>
        <w:spacing w:before="120"/>
        <w:ind w:left="360"/>
        <w:rPr>
          <w:rFonts w:ascii="Century Gothic" w:hAnsi="Century Gothic"/>
          <w:color w:val="4472C4" w:themeColor="accent1"/>
          <w:sz w:val="8"/>
          <w:szCs w:val="8"/>
          <w:lang w:val="fr-BE"/>
        </w:rPr>
      </w:pPr>
    </w:p>
    <w:p w14:paraId="47CF9A2B" w14:textId="6DADA885" w:rsidR="00F41819" w:rsidRPr="00F41819" w:rsidRDefault="00754000" w:rsidP="00754000">
      <w:pPr>
        <w:pStyle w:val="Lijstalinea"/>
        <w:numPr>
          <w:ilvl w:val="0"/>
          <w:numId w:val="6"/>
        </w:numPr>
        <w:ind w:left="284" w:hanging="357"/>
        <w:contextualSpacing w:val="0"/>
        <w:rPr>
          <w:rFonts w:ascii="Century Gothic" w:hAnsi="Century Gothic"/>
          <w:color w:val="000000" w:themeColor="text1"/>
          <w:sz w:val="22"/>
          <w:szCs w:val="22"/>
          <w:lang w:val="fr-BE"/>
        </w:rPr>
      </w:pPr>
      <w:r>
        <w:rPr>
          <w:rFonts w:ascii="Century Gothic" w:hAnsi="Century Gothic"/>
          <w:highlight w:val="yellow"/>
        </w:rPr>
        <w:sym w:font="Wingdings 2" w:char="F03A"/>
      </w:r>
      <w:r w:rsidRPr="00754000">
        <w:rPr>
          <w:rFonts w:ascii="Century Gothic" w:hAnsi="Century Gothic"/>
          <w:lang w:val="en-US"/>
        </w:rPr>
        <w:t xml:space="preserve"> </w:t>
      </w:r>
      <w:r w:rsidR="00334CFB" w:rsidRPr="00F41819">
        <w:rPr>
          <w:rFonts w:ascii="Century Gothic" w:hAnsi="Century Gothic"/>
          <w:b/>
          <w:color w:val="000000" w:themeColor="text1"/>
          <w:sz w:val="22"/>
          <w:szCs w:val="22"/>
          <w:lang w:val="fr-BE"/>
        </w:rPr>
        <w:t xml:space="preserve">v. 14-16 </w:t>
      </w:r>
      <w:r w:rsidR="00334CFB" w:rsidRPr="00F41819">
        <w:rPr>
          <w:rFonts w:ascii="Century Gothic" w:hAnsi="Century Gothic"/>
          <w:color w:val="4472C4" w:themeColor="accent1"/>
          <w:sz w:val="22"/>
          <w:szCs w:val="22"/>
          <w:lang w:val="fr-BE"/>
        </w:rPr>
        <w:t>“</w:t>
      </w:r>
      <w:r w:rsidR="00F41819" w:rsidRPr="00F41819">
        <w:rPr>
          <w:rFonts w:ascii="Century Gothic" w:hAnsi="Century Gothic"/>
          <w:b/>
          <w:color w:val="4472C4" w:themeColor="accent1"/>
          <w:sz w:val="22"/>
          <w:szCs w:val="22"/>
          <w:lang w:val="fr-BE"/>
        </w:rPr>
        <w:t>Ne vous conformez pas aux désirs</w:t>
      </w:r>
      <w:r w:rsidR="00F41819" w:rsidRPr="00F41819">
        <w:rPr>
          <w:rFonts w:ascii="Century Gothic" w:hAnsi="Century Gothic"/>
          <w:color w:val="4472C4" w:themeColor="accent1"/>
          <w:sz w:val="22"/>
          <w:szCs w:val="22"/>
          <w:lang w:val="fr-BE"/>
        </w:rPr>
        <w:t xml:space="preserve"> que vous aviez auparavant, dans votre ignorance; mais, de même que celui qui vous a appelés est saint, vous aussi </w:t>
      </w:r>
      <w:r w:rsidR="00F41819" w:rsidRPr="00F41819">
        <w:rPr>
          <w:rFonts w:ascii="Century Gothic" w:hAnsi="Century Gothic"/>
          <w:b/>
          <w:color w:val="4472C4" w:themeColor="accent1"/>
          <w:sz w:val="22"/>
          <w:szCs w:val="22"/>
          <w:lang w:val="fr-BE"/>
        </w:rPr>
        <w:t xml:space="preserve">devenez saints </w:t>
      </w:r>
      <w:r w:rsidR="00F41819" w:rsidRPr="005B2D86">
        <w:rPr>
          <w:rFonts w:ascii="Century Gothic" w:hAnsi="Century Gothic"/>
          <w:b/>
          <w:color w:val="4472C4" w:themeColor="accent1"/>
          <w:spacing w:val="-4"/>
          <w:sz w:val="22"/>
          <w:szCs w:val="22"/>
          <w:lang w:val="fr-BE"/>
        </w:rPr>
        <w:t>dans toute votre conduite</w:t>
      </w:r>
      <w:r w:rsidR="00944254" w:rsidRPr="005B2D86">
        <w:rPr>
          <w:rFonts w:ascii="Century Gothic" w:hAnsi="Century Gothic"/>
          <w:color w:val="4472C4" w:themeColor="accent1"/>
          <w:spacing w:val="-4"/>
          <w:sz w:val="22"/>
          <w:szCs w:val="22"/>
          <w:lang w:val="fr-BE"/>
        </w:rPr>
        <w:t>”</w:t>
      </w:r>
      <w:r w:rsidR="00F41819" w:rsidRPr="005B2D86">
        <w:rPr>
          <w:rFonts w:ascii="Century Gothic" w:hAnsi="Century Gothic"/>
          <w:color w:val="4472C4" w:themeColor="accent1"/>
          <w:spacing w:val="-4"/>
          <w:sz w:val="22"/>
          <w:szCs w:val="22"/>
          <w:lang w:val="fr-BE"/>
        </w:rPr>
        <w:t xml:space="preserve">.  </w:t>
      </w:r>
      <w:r w:rsidR="00F41819" w:rsidRPr="005B2D86">
        <w:rPr>
          <w:rFonts w:ascii="Century Gothic" w:hAnsi="Century Gothic"/>
          <w:spacing w:val="-4"/>
          <w:sz w:val="22"/>
          <w:szCs w:val="22"/>
          <w:lang w:val="fr-BE"/>
        </w:rPr>
        <w:t>Les gens à qui cette lettre est adressée ont connu un changement</w:t>
      </w:r>
      <w:r w:rsidR="00F41819">
        <w:rPr>
          <w:rFonts w:ascii="Century Gothic" w:hAnsi="Century Gothic"/>
          <w:sz w:val="22"/>
          <w:szCs w:val="22"/>
          <w:lang w:val="fr-BE"/>
        </w:rPr>
        <w:t xml:space="preserve"> radical dans leur vie (= conversion).  Alors qu'ils avaient vécu une vie dominée par toutes sortes de désirs (au verset 18 on parle de </w:t>
      </w:r>
      <w:r w:rsidR="00F41819" w:rsidRPr="00283DFD">
        <w:rPr>
          <w:rFonts w:ascii="Century Gothic" w:hAnsi="Century Gothic"/>
          <w:color w:val="4472C4" w:themeColor="accent1"/>
          <w:sz w:val="22"/>
          <w:szCs w:val="22"/>
          <w:lang w:val="fr-BE"/>
        </w:rPr>
        <w:t>'vaine conduite</w:t>
      </w:r>
      <w:r w:rsidR="00F41819">
        <w:rPr>
          <w:rFonts w:ascii="Century Gothic" w:hAnsi="Century Gothic"/>
          <w:sz w:val="22"/>
          <w:szCs w:val="22"/>
          <w:lang w:val="fr-BE"/>
        </w:rPr>
        <w:t xml:space="preserve"> ou </w:t>
      </w:r>
      <w:r w:rsidR="00F41819" w:rsidRPr="00283DFD">
        <w:rPr>
          <w:rFonts w:ascii="Century Gothic" w:hAnsi="Century Gothic"/>
          <w:color w:val="4472C4" w:themeColor="accent1"/>
          <w:sz w:val="22"/>
          <w:szCs w:val="22"/>
          <w:lang w:val="fr-BE"/>
        </w:rPr>
        <w:t>conduite futile</w:t>
      </w:r>
      <w:r w:rsidR="00F41819">
        <w:rPr>
          <w:rFonts w:ascii="Century Gothic" w:hAnsi="Century Gothic"/>
          <w:sz w:val="22"/>
          <w:szCs w:val="22"/>
          <w:lang w:val="fr-BE"/>
        </w:rPr>
        <w:t xml:space="preserve">' (quelque chose qui ne mène à rien, en opposition avec le côté </w:t>
      </w:r>
      <w:r w:rsidR="00F41819" w:rsidRPr="00283DFD">
        <w:rPr>
          <w:rFonts w:ascii="Century Gothic" w:hAnsi="Century Gothic"/>
          <w:color w:val="4472C4" w:themeColor="accent1"/>
          <w:sz w:val="22"/>
          <w:szCs w:val="22"/>
          <w:lang w:val="fr-BE"/>
        </w:rPr>
        <w:t>impérissable</w:t>
      </w:r>
      <w:r w:rsidR="00F41819">
        <w:rPr>
          <w:rFonts w:ascii="Century Gothic" w:hAnsi="Century Gothic"/>
          <w:sz w:val="22"/>
          <w:szCs w:val="22"/>
          <w:lang w:val="fr-BE"/>
        </w:rPr>
        <w:t>, quelque chose d'</w:t>
      </w:r>
      <w:r w:rsidR="00F41819" w:rsidRPr="00283DFD">
        <w:rPr>
          <w:rFonts w:ascii="Century Gothic" w:hAnsi="Century Gothic"/>
          <w:color w:val="4472C4" w:themeColor="accent1"/>
          <w:sz w:val="22"/>
          <w:szCs w:val="22"/>
          <w:lang w:val="fr-BE"/>
        </w:rPr>
        <w:t>inaltérable</w:t>
      </w:r>
      <w:r w:rsidR="00F41819">
        <w:rPr>
          <w:rFonts w:ascii="Century Gothic" w:hAnsi="Century Gothic"/>
          <w:sz w:val="22"/>
          <w:szCs w:val="22"/>
          <w:lang w:val="fr-BE"/>
        </w:rPr>
        <w:t xml:space="preserve"> – 1:4</w:t>
      </w:r>
      <w:r w:rsidR="00283DFD">
        <w:rPr>
          <w:rFonts w:ascii="Century Gothic" w:hAnsi="Century Gothic"/>
          <w:sz w:val="22"/>
          <w:szCs w:val="22"/>
          <w:lang w:val="fr-BE"/>
        </w:rPr>
        <w:t xml:space="preserve"> / des choses </w:t>
      </w:r>
      <w:r w:rsidR="00283DFD" w:rsidRPr="00283DFD">
        <w:rPr>
          <w:rFonts w:ascii="Century Gothic" w:hAnsi="Century Gothic"/>
          <w:color w:val="4472C4" w:themeColor="accent1"/>
          <w:sz w:val="22"/>
          <w:szCs w:val="22"/>
          <w:lang w:val="fr-BE"/>
        </w:rPr>
        <w:t xml:space="preserve">impérissables </w:t>
      </w:r>
      <w:r w:rsidR="00283DFD">
        <w:rPr>
          <w:rFonts w:ascii="Century Gothic" w:hAnsi="Century Gothic"/>
          <w:sz w:val="22"/>
          <w:szCs w:val="22"/>
          <w:lang w:val="fr-BE"/>
        </w:rPr>
        <w:t xml:space="preserve">comme </w:t>
      </w:r>
      <w:r w:rsidR="00283DFD" w:rsidRPr="00283DFD">
        <w:rPr>
          <w:rFonts w:ascii="Century Gothic" w:hAnsi="Century Gothic"/>
          <w:color w:val="4472C4" w:themeColor="accent1"/>
          <w:sz w:val="22"/>
          <w:szCs w:val="22"/>
          <w:lang w:val="fr-BE"/>
        </w:rPr>
        <w:t xml:space="preserve">l'argent et l'or </w:t>
      </w:r>
      <w:r w:rsidR="00283DFD">
        <w:rPr>
          <w:rFonts w:ascii="Century Gothic" w:hAnsi="Century Gothic"/>
          <w:sz w:val="22"/>
          <w:szCs w:val="22"/>
          <w:lang w:val="fr-BE"/>
        </w:rPr>
        <w:t xml:space="preserve">– 1:18 / </w:t>
      </w:r>
      <w:r w:rsidR="00283DFD" w:rsidRPr="00283DFD">
        <w:rPr>
          <w:rFonts w:ascii="Century Gothic" w:hAnsi="Century Gothic"/>
          <w:color w:val="4472C4" w:themeColor="accent1"/>
          <w:sz w:val="22"/>
          <w:szCs w:val="22"/>
          <w:lang w:val="fr-BE"/>
        </w:rPr>
        <w:t xml:space="preserve">'une semence impérissable, permanente </w:t>
      </w:r>
      <w:r w:rsidR="00283DFD">
        <w:rPr>
          <w:rFonts w:ascii="Century Gothic" w:hAnsi="Century Gothic"/>
          <w:sz w:val="22"/>
          <w:szCs w:val="22"/>
          <w:lang w:val="fr-BE"/>
        </w:rPr>
        <w:t>- 23,24)</w:t>
      </w:r>
      <w:r w:rsidR="00F41819">
        <w:rPr>
          <w:rFonts w:ascii="Century Gothic" w:hAnsi="Century Gothic"/>
          <w:sz w:val="22"/>
          <w:szCs w:val="22"/>
          <w:lang w:val="fr-BE"/>
        </w:rPr>
        <w:t>, ils sont à présent appelés à de la 'sainteté'.</w:t>
      </w:r>
      <w:r w:rsidR="00283DFD">
        <w:rPr>
          <w:rFonts w:ascii="Century Gothic" w:hAnsi="Century Gothic"/>
          <w:sz w:val="22"/>
          <w:szCs w:val="22"/>
          <w:lang w:val="fr-BE"/>
        </w:rPr>
        <w:t xml:space="preserve">  </w:t>
      </w:r>
      <w:r w:rsidR="009C5543">
        <w:rPr>
          <w:rFonts w:ascii="Century Gothic" w:hAnsi="Century Gothic"/>
          <w:sz w:val="22"/>
          <w:szCs w:val="22"/>
          <w:lang w:val="fr-BE"/>
        </w:rPr>
        <w:t>C'est encore renforcé par la citation du Lévitique (</w:t>
      </w:r>
      <w:proofErr w:type="spellStart"/>
      <w:r w:rsidR="009C5543">
        <w:rPr>
          <w:rFonts w:ascii="Century Gothic" w:hAnsi="Century Gothic"/>
          <w:sz w:val="22"/>
          <w:szCs w:val="22"/>
          <w:lang w:val="fr-BE"/>
        </w:rPr>
        <w:t>Lév</w:t>
      </w:r>
      <w:proofErr w:type="spellEnd"/>
      <w:r w:rsidR="009C5543">
        <w:rPr>
          <w:rFonts w:ascii="Century Gothic" w:hAnsi="Century Gothic"/>
          <w:sz w:val="22"/>
          <w:szCs w:val="22"/>
          <w:lang w:val="fr-BE"/>
        </w:rPr>
        <w:t xml:space="preserve">. 19:2 et </w:t>
      </w:r>
      <w:proofErr w:type="spellStart"/>
      <w:r w:rsidR="009C5543">
        <w:rPr>
          <w:rFonts w:ascii="Century Gothic" w:hAnsi="Century Gothic"/>
          <w:sz w:val="22"/>
          <w:szCs w:val="22"/>
          <w:lang w:val="fr-BE"/>
        </w:rPr>
        <w:t>sv</w:t>
      </w:r>
      <w:proofErr w:type="spellEnd"/>
      <w:r w:rsidR="009C5543">
        <w:rPr>
          <w:rFonts w:ascii="Century Gothic" w:hAnsi="Century Gothic"/>
          <w:sz w:val="22"/>
          <w:szCs w:val="22"/>
          <w:lang w:val="fr-BE"/>
        </w:rPr>
        <w:t xml:space="preserve">).  Dans le cadre du Lévitique, l'expression </w:t>
      </w:r>
      <w:r w:rsidR="009C5543" w:rsidRPr="009C5543">
        <w:rPr>
          <w:rFonts w:ascii="Century Gothic" w:hAnsi="Century Gothic"/>
          <w:color w:val="4472C4" w:themeColor="accent1"/>
          <w:sz w:val="22"/>
          <w:szCs w:val="22"/>
          <w:lang w:val="fr-BE"/>
        </w:rPr>
        <w:t>"Saint comme votre Seigneur est saint"</w:t>
      </w:r>
      <w:r w:rsidR="009C5543">
        <w:rPr>
          <w:rFonts w:ascii="Century Gothic" w:hAnsi="Century Gothic"/>
          <w:sz w:val="22"/>
          <w:szCs w:val="22"/>
          <w:lang w:val="fr-BE"/>
        </w:rPr>
        <w:t xml:space="preserve"> </w:t>
      </w:r>
      <w:r w:rsidR="009A1D26">
        <w:rPr>
          <w:rFonts w:ascii="Century Gothic" w:hAnsi="Century Gothic"/>
          <w:sz w:val="22"/>
          <w:szCs w:val="22"/>
          <w:lang w:val="fr-BE"/>
        </w:rPr>
        <w:t>est liée à un</w:t>
      </w:r>
      <w:r w:rsidR="009C5543">
        <w:rPr>
          <w:rFonts w:ascii="Century Gothic" w:hAnsi="Century Gothic"/>
          <w:sz w:val="22"/>
          <w:szCs w:val="22"/>
          <w:lang w:val="fr-BE"/>
        </w:rPr>
        <w:t xml:space="preserve"> contexte de règles de vie concrètes qui sont transmises.  Le mot 'saint' contient à la fois l'idée '</w:t>
      </w:r>
      <w:r w:rsidR="009C5543">
        <w:rPr>
          <w:rFonts w:ascii="Century Gothic" w:hAnsi="Century Gothic"/>
          <w:b/>
          <w:sz w:val="22"/>
          <w:szCs w:val="22"/>
          <w:lang w:val="fr-BE"/>
        </w:rPr>
        <w:t>d'être différent'</w:t>
      </w:r>
      <w:r w:rsidR="009C5543">
        <w:rPr>
          <w:rFonts w:ascii="Century Gothic" w:hAnsi="Century Gothic"/>
          <w:sz w:val="22"/>
          <w:szCs w:val="22"/>
          <w:lang w:val="fr-BE"/>
        </w:rPr>
        <w:t xml:space="preserve"> (pour les lecteurs d'alors : différents d'avant et différents du milieu dans lequel ils vivaient) et celle '</w:t>
      </w:r>
      <w:r w:rsidR="009C5543">
        <w:rPr>
          <w:rFonts w:ascii="Century Gothic" w:hAnsi="Century Gothic"/>
          <w:b/>
          <w:sz w:val="22"/>
          <w:szCs w:val="22"/>
          <w:lang w:val="fr-BE"/>
        </w:rPr>
        <w:t>d'être consacré/dévoué'.</w:t>
      </w:r>
    </w:p>
    <w:p w14:paraId="28796201" w14:textId="140BE84D" w:rsidR="009C5543" w:rsidRPr="005B2D86" w:rsidRDefault="00D631D1" w:rsidP="00754000">
      <w:pPr>
        <w:pStyle w:val="Lijstalinea"/>
        <w:spacing w:before="120" w:after="120"/>
        <w:ind w:left="284"/>
        <w:contextualSpacing w:val="0"/>
        <w:rPr>
          <w:rFonts w:ascii="Century Gothic" w:hAnsi="Century Gothic"/>
          <w:color w:val="000000" w:themeColor="text1"/>
          <w:spacing w:val="-4"/>
          <w:sz w:val="22"/>
          <w:szCs w:val="22"/>
          <w:lang w:val="fr-BE"/>
        </w:rPr>
      </w:pPr>
      <w:r w:rsidRPr="005B2D86">
        <w:rPr>
          <w:rFonts w:ascii="Century Gothic" w:hAnsi="Century Gothic"/>
          <w:color w:val="000000" w:themeColor="text1"/>
          <w:spacing w:val="-4"/>
          <w:sz w:val="22"/>
          <w:szCs w:val="22"/>
          <w:lang w:val="fr-BE"/>
        </w:rPr>
        <w:t xml:space="preserve">Le rédacteur est bien conscient que tout cela n'est pas évident et que la tentation de vivre comme avant est bien réelle, et </w:t>
      </w:r>
      <w:r w:rsidR="0067492A" w:rsidRPr="005B2D86">
        <w:rPr>
          <w:rFonts w:ascii="Century Gothic" w:hAnsi="Century Gothic"/>
          <w:color w:val="000000" w:themeColor="text1"/>
          <w:spacing w:val="-4"/>
          <w:sz w:val="22"/>
          <w:szCs w:val="22"/>
          <w:lang w:val="fr-BE"/>
        </w:rPr>
        <w:t xml:space="preserve">donc </w:t>
      </w:r>
      <w:r w:rsidRPr="005B2D86">
        <w:rPr>
          <w:rFonts w:ascii="Century Gothic" w:hAnsi="Century Gothic"/>
          <w:color w:val="000000" w:themeColor="text1"/>
          <w:spacing w:val="-4"/>
          <w:sz w:val="22"/>
          <w:szCs w:val="22"/>
          <w:lang w:val="fr-BE"/>
        </w:rPr>
        <w:t xml:space="preserve">que des encouragements et des </w:t>
      </w:r>
      <w:r w:rsidR="00B44292" w:rsidRPr="005B2D86">
        <w:rPr>
          <w:rFonts w:ascii="Century Gothic" w:hAnsi="Century Gothic"/>
          <w:color w:val="000000" w:themeColor="text1"/>
          <w:spacing w:val="-4"/>
          <w:sz w:val="22"/>
          <w:szCs w:val="22"/>
          <w:lang w:val="fr-BE"/>
        </w:rPr>
        <w:t>exhortations</w:t>
      </w:r>
      <w:r w:rsidRPr="005B2D86">
        <w:rPr>
          <w:rFonts w:ascii="Century Gothic" w:hAnsi="Century Gothic"/>
          <w:color w:val="000000" w:themeColor="text1"/>
          <w:spacing w:val="-4"/>
          <w:sz w:val="22"/>
          <w:szCs w:val="22"/>
          <w:lang w:val="fr-BE"/>
        </w:rPr>
        <w:t xml:space="preserve"> sont nécessaires…</w:t>
      </w:r>
    </w:p>
    <w:p w14:paraId="2FEDA2A0" w14:textId="4110CD4C" w:rsidR="00D631D1" w:rsidRPr="00D631D1" w:rsidRDefault="00D631D1" w:rsidP="00431AC1">
      <w:pPr>
        <w:pStyle w:val="Lijstalinea"/>
        <w:numPr>
          <w:ilvl w:val="0"/>
          <w:numId w:val="1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D631D1">
        <w:rPr>
          <w:rFonts w:ascii="Century Gothic" w:hAnsi="Century Gothic"/>
          <w:color w:val="C00000"/>
          <w:sz w:val="21"/>
          <w:szCs w:val="21"/>
          <w:lang w:val="fr-BE"/>
        </w:rPr>
        <w:t xml:space="preserve">Avez-vous également ressenti un 'avant' et un 'après' ? </w:t>
      </w:r>
      <w:r>
        <w:rPr>
          <w:rFonts w:ascii="Century Gothic" w:hAnsi="Century Gothic"/>
          <w:color w:val="C00000"/>
          <w:sz w:val="21"/>
          <w:szCs w:val="21"/>
          <w:lang w:val="fr-BE"/>
        </w:rPr>
        <w:t xml:space="preserve"> Racontez votre expérience…</w:t>
      </w:r>
    </w:p>
    <w:p w14:paraId="3CA0BEEA" w14:textId="04A1CBA0" w:rsidR="00D631D1" w:rsidRPr="00D631D1" w:rsidRDefault="00D631D1" w:rsidP="00431AC1">
      <w:pPr>
        <w:pStyle w:val="Lijstalinea"/>
        <w:numPr>
          <w:ilvl w:val="0"/>
          <w:numId w:val="1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D631D1">
        <w:rPr>
          <w:rFonts w:ascii="Century Gothic" w:hAnsi="Century Gothic"/>
          <w:color w:val="C00000"/>
          <w:sz w:val="21"/>
          <w:szCs w:val="21"/>
          <w:lang w:val="fr-BE"/>
        </w:rPr>
        <w:t xml:space="preserve">Ressentez-vous parfois une tendance à replonger dans le passé ? </w:t>
      </w:r>
      <w:r>
        <w:rPr>
          <w:rFonts w:ascii="Century Gothic" w:hAnsi="Century Gothic"/>
          <w:color w:val="C00000"/>
          <w:sz w:val="21"/>
          <w:szCs w:val="21"/>
          <w:lang w:val="fr-BE"/>
        </w:rPr>
        <w:t xml:space="preserve"> Si oui, comment la surmontez-vous ?  Pouvez-vous partager votre expérience ?</w:t>
      </w:r>
    </w:p>
    <w:p w14:paraId="159EC922" w14:textId="77777777" w:rsidR="00A20BAC" w:rsidRPr="00A20BAC" w:rsidRDefault="00A20BAC" w:rsidP="00A20BAC">
      <w:pPr>
        <w:spacing w:before="120"/>
        <w:rPr>
          <w:rFonts w:ascii="Century Gothic" w:hAnsi="Century Gothic"/>
          <w:color w:val="000000" w:themeColor="text1"/>
          <w:sz w:val="4"/>
          <w:szCs w:val="4"/>
          <w:lang w:val="fr-BE"/>
        </w:rPr>
      </w:pPr>
    </w:p>
    <w:p w14:paraId="1AD354B5" w14:textId="011FFCD9" w:rsidR="00450AAE" w:rsidRPr="00A20BAC" w:rsidRDefault="00754000" w:rsidP="00A20BAC">
      <w:pPr>
        <w:pStyle w:val="Lijstalinea"/>
        <w:numPr>
          <w:ilvl w:val="0"/>
          <w:numId w:val="8"/>
        </w:numPr>
        <w:ind w:left="357" w:hanging="357"/>
        <w:rPr>
          <w:rFonts w:ascii="Century Gothic" w:hAnsi="Century Gothic"/>
          <w:color w:val="000000" w:themeColor="text1"/>
          <w:sz w:val="22"/>
          <w:szCs w:val="22"/>
          <w:lang w:val="fr-BE"/>
        </w:rPr>
      </w:pPr>
      <w:r>
        <w:rPr>
          <w:rFonts w:ascii="Century Gothic" w:hAnsi="Century Gothic"/>
          <w:highlight w:val="yellow"/>
        </w:rPr>
        <w:lastRenderedPageBreak/>
        <w:sym w:font="Wingdings 2" w:char="F03A"/>
      </w:r>
      <w:r w:rsidRPr="00754000">
        <w:rPr>
          <w:rFonts w:ascii="Century Gothic" w:hAnsi="Century Gothic"/>
          <w:lang w:val="fr-BE"/>
        </w:rPr>
        <w:t xml:space="preserve"> </w:t>
      </w:r>
      <w:r w:rsidR="00450AAE" w:rsidRPr="00A20BAC">
        <w:rPr>
          <w:rFonts w:ascii="Century Gothic" w:hAnsi="Century Gothic"/>
          <w:b/>
          <w:color w:val="000000" w:themeColor="text1"/>
          <w:sz w:val="22"/>
          <w:szCs w:val="22"/>
          <w:lang w:val="fr-BE"/>
        </w:rPr>
        <w:t xml:space="preserve">v. </w:t>
      </w:r>
      <w:r w:rsidR="0057102A" w:rsidRPr="00A20BAC">
        <w:rPr>
          <w:rFonts w:ascii="Century Gothic" w:hAnsi="Century Gothic"/>
          <w:b/>
          <w:color w:val="000000" w:themeColor="text1"/>
          <w:sz w:val="22"/>
          <w:szCs w:val="22"/>
          <w:lang w:val="fr-BE"/>
        </w:rPr>
        <w:t xml:space="preserve">22,23 </w:t>
      </w:r>
      <w:r w:rsidR="0057102A" w:rsidRPr="00A20BAC">
        <w:rPr>
          <w:rFonts w:ascii="Century Gothic" w:hAnsi="Century Gothic"/>
          <w:color w:val="4472C4" w:themeColor="accent1"/>
          <w:sz w:val="22"/>
          <w:szCs w:val="22"/>
          <w:lang w:val="fr-BE"/>
        </w:rPr>
        <w:t>“</w:t>
      </w:r>
      <w:r w:rsidR="00A20BAC" w:rsidRPr="00A20BAC">
        <w:rPr>
          <w:rFonts w:ascii="Century Gothic" w:hAnsi="Century Gothic"/>
          <w:color w:val="4472C4" w:themeColor="accent1"/>
          <w:sz w:val="22"/>
          <w:szCs w:val="22"/>
          <w:lang w:val="fr-BE"/>
        </w:rPr>
        <w:t xml:space="preserve">Comme vous vous êtes purifiés, par l’obéissance à la vérité, en vue </w:t>
      </w:r>
      <w:r w:rsidR="00A20BAC" w:rsidRPr="00A20BAC">
        <w:rPr>
          <w:rFonts w:ascii="Century Gothic" w:hAnsi="Century Gothic"/>
          <w:b/>
          <w:color w:val="4472C4" w:themeColor="accent1"/>
          <w:sz w:val="22"/>
          <w:szCs w:val="22"/>
          <w:lang w:val="fr-BE"/>
        </w:rPr>
        <w:t>d’une affection fraternelle</w:t>
      </w:r>
      <w:r w:rsidR="00A20BAC" w:rsidRPr="00A20BAC">
        <w:rPr>
          <w:rFonts w:ascii="Century Gothic" w:hAnsi="Century Gothic"/>
          <w:color w:val="4472C4" w:themeColor="accent1"/>
          <w:sz w:val="22"/>
          <w:szCs w:val="22"/>
          <w:lang w:val="fr-BE"/>
        </w:rPr>
        <w:t xml:space="preserve"> </w:t>
      </w:r>
      <w:r w:rsidR="00A20BAC" w:rsidRPr="00A20BAC">
        <w:rPr>
          <w:rFonts w:ascii="Century Gothic" w:hAnsi="Century Gothic"/>
          <w:color w:val="4472C4" w:themeColor="accent1"/>
          <w:sz w:val="22"/>
          <w:szCs w:val="22"/>
          <w:u w:val="single"/>
          <w:lang w:val="fr-BE"/>
        </w:rPr>
        <w:t>sans hypocrisie</w:t>
      </w:r>
      <w:r w:rsidR="00A20BAC" w:rsidRPr="00A20BAC">
        <w:rPr>
          <w:rFonts w:ascii="Century Gothic" w:hAnsi="Century Gothic"/>
          <w:color w:val="4472C4" w:themeColor="accent1"/>
          <w:sz w:val="22"/>
          <w:szCs w:val="22"/>
          <w:lang w:val="fr-BE"/>
        </w:rPr>
        <w:t xml:space="preserve">, </w:t>
      </w:r>
      <w:r w:rsidR="00A20BAC" w:rsidRPr="00A20BAC">
        <w:rPr>
          <w:rFonts w:ascii="Century Gothic" w:hAnsi="Century Gothic"/>
          <w:b/>
          <w:color w:val="4472C4" w:themeColor="accent1"/>
          <w:sz w:val="22"/>
          <w:szCs w:val="22"/>
          <w:lang w:val="fr-BE"/>
        </w:rPr>
        <w:t xml:space="preserve">aimez-vous les uns les autres </w:t>
      </w:r>
      <w:r w:rsidR="00A20BAC" w:rsidRPr="00A20BAC">
        <w:rPr>
          <w:rFonts w:ascii="Century Gothic" w:hAnsi="Century Gothic"/>
          <w:color w:val="4472C4" w:themeColor="accent1"/>
          <w:sz w:val="22"/>
          <w:szCs w:val="22"/>
          <w:u w:val="single"/>
          <w:lang w:val="fr-BE"/>
        </w:rPr>
        <w:t>avec ferveur</w:t>
      </w:r>
      <w:r w:rsidR="00A20BAC">
        <w:rPr>
          <w:rFonts w:ascii="Century Gothic" w:hAnsi="Century Gothic"/>
          <w:color w:val="4472C4" w:themeColor="accent1"/>
          <w:sz w:val="22"/>
          <w:szCs w:val="22"/>
          <w:u w:val="single"/>
          <w:lang w:val="fr-BE"/>
        </w:rPr>
        <w:t xml:space="preserve"> </w:t>
      </w:r>
      <w:r w:rsidR="00A20BAC" w:rsidRPr="00A20BAC">
        <w:rPr>
          <w:rFonts w:ascii="Century Gothic" w:hAnsi="Century Gothic"/>
          <w:color w:val="4472C4" w:themeColor="accent1"/>
          <w:sz w:val="16"/>
          <w:szCs w:val="16"/>
          <w:lang w:val="fr-BE"/>
        </w:rPr>
        <w:t>(la traduction néerlandophone indique "</w:t>
      </w:r>
      <w:r w:rsidR="00A20BAC" w:rsidRPr="00A20BAC">
        <w:rPr>
          <w:rFonts w:ascii="Century Gothic" w:hAnsi="Century Gothic"/>
          <w:color w:val="4472C4" w:themeColor="accent1"/>
          <w:sz w:val="16"/>
          <w:szCs w:val="16"/>
          <w:u w:val="single"/>
          <w:lang w:val="fr-BE"/>
        </w:rPr>
        <w:t>sans condition</w:t>
      </w:r>
      <w:r w:rsidR="00A20BAC" w:rsidRPr="00A20BAC">
        <w:rPr>
          <w:rFonts w:ascii="Century Gothic" w:hAnsi="Century Gothic"/>
          <w:color w:val="4472C4" w:themeColor="accent1"/>
          <w:sz w:val="16"/>
          <w:szCs w:val="16"/>
          <w:lang w:val="fr-BE"/>
        </w:rPr>
        <w:t>")</w:t>
      </w:r>
      <w:r w:rsidR="00A20BAC" w:rsidRPr="00A20BAC">
        <w:rPr>
          <w:rFonts w:ascii="Century Gothic" w:hAnsi="Century Gothic"/>
          <w:color w:val="4472C4" w:themeColor="accent1"/>
          <w:sz w:val="22"/>
          <w:szCs w:val="22"/>
          <w:lang w:val="fr-BE"/>
        </w:rPr>
        <w:t xml:space="preserve">, d’un cœur pur.  </w:t>
      </w:r>
      <w:r w:rsidR="00A20BAC" w:rsidRPr="00A20BAC">
        <w:rPr>
          <w:rFonts w:ascii="Century Gothic" w:hAnsi="Century Gothic"/>
          <w:color w:val="4472C4" w:themeColor="accent1"/>
          <w:sz w:val="22"/>
          <w:szCs w:val="22"/>
          <w:vertAlign w:val="superscript"/>
          <w:lang w:val="fr-BE"/>
        </w:rPr>
        <w:t>23</w:t>
      </w:r>
      <w:r w:rsidR="00A20BAC" w:rsidRPr="00A20BAC">
        <w:rPr>
          <w:rFonts w:ascii="Century Gothic" w:hAnsi="Century Gothic"/>
          <w:color w:val="4472C4" w:themeColor="accent1"/>
          <w:sz w:val="22"/>
          <w:szCs w:val="22"/>
          <w:lang w:val="fr-BE"/>
        </w:rPr>
        <w:t xml:space="preserve">  Vous êtes en effet nés de nouveau, non pas d’une semence périssable, mais d’une semence impérissable, par la parole vivante et permanente de Dieu; </w:t>
      </w:r>
      <w:r w:rsidR="00A20BAC" w:rsidRPr="00A20BAC">
        <w:rPr>
          <w:rFonts w:ascii="Century Gothic" w:hAnsi="Century Gothic"/>
          <w:color w:val="4472C4" w:themeColor="accent1"/>
          <w:sz w:val="22"/>
          <w:szCs w:val="22"/>
          <w:vertAlign w:val="superscript"/>
          <w:lang w:val="fr-BE"/>
        </w:rPr>
        <w:t>24</w:t>
      </w:r>
      <w:r w:rsidR="00A20BAC" w:rsidRPr="00A20BAC">
        <w:rPr>
          <w:rFonts w:ascii="Century Gothic" w:hAnsi="Century Gothic"/>
          <w:color w:val="4472C4" w:themeColor="accent1"/>
          <w:sz w:val="22"/>
          <w:szCs w:val="22"/>
          <w:lang w:val="fr-BE"/>
        </w:rPr>
        <w:t xml:space="preserve"> car tout être qui vit est comme l’herbe, toute sa gloire comme la fleur de l’herbe; l’herbe se dessèche et la fleur tombe, </w:t>
      </w:r>
      <w:r w:rsidR="00A20BAC" w:rsidRPr="00A20BAC">
        <w:rPr>
          <w:rFonts w:ascii="Century Gothic" w:hAnsi="Century Gothic"/>
          <w:color w:val="4472C4" w:themeColor="accent1"/>
          <w:sz w:val="22"/>
          <w:szCs w:val="22"/>
          <w:vertAlign w:val="superscript"/>
          <w:lang w:val="fr-BE"/>
        </w:rPr>
        <w:t xml:space="preserve">25 </w:t>
      </w:r>
      <w:r w:rsidR="00A20BAC" w:rsidRPr="00A20BAC">
        <w:rPr>
          <w:rFonts w:ascii="Century Gothic" w:hAnsi="Century Gothic"/>
          <w:color w:val="4472C4" w:themeColor="accent1"/>
          <w:sz w:val="22"/>
          <w:szCs w:val="22"/>
          <w:lang w:val="fr-BE"/>
        </w:rPr>
        <w:t xml:space="preserve"> mais la parole du Seigneur demeure pour toujours. Cette parole, c’est la bonne nouvelle qui vous a été annoncée.</w:t>
      </w:r>
      <w:r w:rsidR="00A20BAC">
        <w:rPr>
          <w:rFonts w:ascii="Century Gothic" w:hAnsi="Century Gothic"/>
          <w:color w:val="4472C4" w:themeColor="accent1"/>
          <w:sz w:val="22"/>
          <w:szCs w:val="22"/>
          <w:lang w:val="fr-BE"/>
        </w:rPr>
        <w:t>"</w:t>
      </w:r>
    </w:p>
    <w:p w14:paraId="2A454DD7" w14:textId="77777777" w:rsidR="0067492A" w:rsidRDefault="0067492A" w:rsidP="00352A64">
      <w:pPr>
        <w:pStyle w:val="Lijstalinea"/>
        <w:spacing w:before="120"/>
        <w:ind w:left="360"/>
        <w:rPr>
          <w:rFonts w:ascii="Century Gothic" w:hAnsi="Century Gothic"/>
          <w:color w:val="000000" w:themeColor="text1"/>
          <w:sz w:val="22"/>
          <w:szCs w:val="22"/>
          <w:lang w:val="fr-BE"/>
        </w:rPr>
      </w:pPr>
    </w:p>
    <w:p w14:paraId="2666FCD7" w14:textId="4F202D0C" w:rsidR="00CB43A4" w:rsidRDefault="00CB43A4" w:rsidP="00352A64">
      <w:pPr>
        <w:pStyle w:val="Lijstalinea"/>
        <w:spacing w:before="120"/>
        <w:ind w:left="360"/>
        <w:rPr>
          <w:rFonts w:ascii="Century Gothic" w:hAnsi="Century Gothic"/>
          <w:color w:val="000000" w:themeColor="text1"/>
          <w:sz w:val="22"/>
          <w:szCs w:val="22"/>
          <w:lang w:val="fr-BE"/>
        </w:rPr>
      </w:pPr>
      <w:r w:rsidRPr="00CB43A4">
        <w:rPr>
          <w:rFonts w:ascii="Century Gothic" w:hAnsi="Century Gothic"/>
          <w:color w:val="000000" w:themeColor="text1"/>
          <w:sz w:val="22"/>
          <w:szCs w:val="22"/>
          <w:lang w:val="fr-BE"/>
        </w:rPr>
        <w:t>La conclusion finale de tout cet</w:t>
      </w:r>
      <w:r>
        <w:rPr>
          <w:rFonts w:ascii="Century Gothic" w:hAnsi="Century Gothic"/>
          <w:color w:val="000000" w:themeColor="text1"/>
          <w:sz w:val="22"/>
          <w:szCs w:val="22"/>
          <w:lang w:val="fr-BE"/>
        </w:rPr>
        <w:t xml:space="preserve"> exposé parle d'amour.  (Remarquez que c'est également le cas dans le dernier discours de Jésus dans l'Evangile de Jean).</w:t>
      </w:r>
    </w:p>
    <w:p w14:paraId="04A528F0" w14:textId="7CCCA4F5" w:rsidR="00CB43A4" w:rsidRDefault="00CB43A4" w:rsidP="00352A64">
      <w:pPr>
        <w:pStyle w:val="Lijstalinea"/>
        <w:spacing w:before="120"/>
        <w:ind w:left="360"/>
        <w:rPr>
          <w:rFonts w:ascii="Century Gothic" w:hAnsi="Century Gothic"/>
          <w:color w:val="000000" w:themeColor="text1"/>
          <w:sz w:val="22"/>
          <w:szCs w:val="22"/>
          <w:lang w:val="fr-BE"/>
        </w:rPr>
      </w:pPr>
      <w:r>
        <w:rPr>
          <w:rFonts w:ascii="Century Gothic" w:hAnsi="Century Gothic"/>
          <w:color w:val="000000" w:themeColor="text1"/>
          <w:sz w:val="22"/>
          <w:szCs w:val="22"/>
          <w:lang w:val="fr-BE"/>
        </w:rPr>
        <w:t>S'aimer les uns les autres…</w:t>
      </w:r>
    </w:p>
    <w:p w14:paraId="51E13554" w14:textId="517BD249" w:rsidR="00CB43A4" w:rsidRDefault="00CB43A4" w:rsidP="00352A64">
      <w:pPr>
        <w:pStyle w:val="Lijstalinea"/>
        <w:spacing w:before="120"/>
        <w:ind w:left="360"/>
        <w:rPr>
          <w:rFonts w:ascii="Century Gothic" w:hAnsi="Century Gothic"/>
          <w:color w:val="000000" w:themeColor="text1"/>
          <w:sz w:val="22"/>
          <w:szCs w:val="22"/>
          <w:lang w:val="fr-BE"/>
        </w:rPr>
      </w:pPr>
      <w:r>
        <w:rPr>
          <w:rFonts w:ascii="Century Gothic" w:hAnsi="Century Gothic"/>
          <w:color w:val="000000" w:themeColor="text1"/>
          <w:sz w:val="22"/>
          <w:szCs w:val="22"/>
          <w:lang w:val="fr-BE"/>
        </w:rPr>
        <w:t>- Sans hypocrisie</w:t>
      </w:r>
    </w:p>
    <w:p w14:paraId="47C7A7C4" w14:textId="0B7BB06D" w:rsidR="00CB43A4" w:rsidRDefault="00CB43A4" w:rsidP="00352A64">
      <w:pPr>
        <w:pStyle w:val="Lijstalinea"/>
        <w:spacing w:before="120"/>
        <w:ind w:left="360"/>
        <w:rPr>
          <w:rFonts w:ascii="Century Gothic" w:hAnsi="Century Gothic"/>
          <w:color w:val="000000" w:themeColor="text1"/>
          <w:sz w:val="22"/>
          <w:szCs w:val="22"/>
          <w:lang w:val="fr-BE"/>
        </w:rPr>
      </w:pPr>
      <w:r>
        <w:rPr>
          <w:rFonts w:ascii="Century Gothic" w:hAnsi="Century Gothic"/>
          <w:color w:val="000000" w:themeColor="text1"/>
          <w:sz w:val="22"/>
          <w:szCs w:val="22"/>
          <w:lang w:val="fr-BE"/>
        </w:rPr>
        <w:t>- Sans condition ou avec ferveur, intensément</w:t>
      </w:r>
    </w:p>
    <w:p w14:paraId="163F0A52" w14:textId="1F8C3994" w:rsidR="00CB43A4" w:rsidRPr="00CB43A4" w:rsidRDefault="00CB43A4" w:rsidP="00352A64">
      <w:pPr>
        <w:pStyle w:val="Lijstalinea"/>
        <w:spacing w:before="120"/>
        <w:ind w:left="360"/>
        <w:rPr>
          <w:rFonts w:ascii="Century Gothic" w:hAnsi="Century Gothic"/>
          <w:color w:val="000000" w:themeColor="text1"/>
          <w:sz w:val="22"/>
          <w:szCs w:val="22"/>
          <w:lang w:val="fr-BE"/>
        </w:rPr>
      </w:pPr>
      <w:r>
        <w:rPr>
          <w:rFonts w:ascii="Century Gothic" w:hAnsi="Century Gothic"/>
          <w:color w:val="000000" w:themeColor="text1"/>
          <w:sz w:val="22"/>
          <w:szCs w:val="22"/>
          <w:lang w:val="fr-BE"/>
        </w:rPr>
        <w:t>- Avec un cœur pur, de tout votre cœur.</w:t>
      </w:r>
    </w:p>
    <w:p w14:paraId="5CCC6A7C" w14:textId="77777777" w:rsidR="00F64630" w:rsidRPr="00384101" w:rsidRDefault="00F64630" w:rsidP="00352A64">
      <w:pPr>
        <w:pStyle w:val="Lijstalinea"/>
        <w:spacing w:before="120"/>
        <w:ind w:left="360"/>
        <w:rPr>
          <w:rFonts w:ascii="Century Gothic" w:hAnsi="Century Gothic"/>
          <w:color w:val="000000" w:themeColor="text1"/>
          <w:sz w:val="22"/>
          <w:szCs w:val="22"/>
          <w:lang w:val="en-US"/>
        </w:rPr>
      </w:pPr>
    </w:p>
    <w:p w14:paraId="6985E9D4" w14:textId="770866B7" w:rsidR="00F7455A" w:rsidRPr="005B2D86" w:rsidRDefault="00F7455A" w:rsidP="00352A64">
      <w:pPr>
        <w:pStyle w:val="Lijstalinea"/>
        <w:spacing w:before="120"/>
        <w:ind w:left="360"/>
        <w:rPr>
          <w:rFonts w:ascii="Century Gothic" w:hAnsi="Century Gothic"/>
          <w:color w:val="000000" w:themeColor="text1"/>
          <w:spacing w:val="-2"/>
          <w:sz w:val="22"/>
          <w:szCs w:val="22"/>
          <w:lang w:val="fr-BE"/>
        </w:rPr>
      </w:pPr>
      <w:r w:rsidRPr="005B2D86">
        <w:rPr>
          <w:rFonts w:ascii="Century Gothic" w:hAnsi="Century Gothic"/>
          <w:color w:val="000000" w:themeColor="text1"/>
          <w:spacing w:val="-2"/>
          <w:sz w:val="22"/>
          <w:szCs w:val="22"/>
          <w:lang w:val="fr-BE"/>
        </w:rPr>
        <w:t xml:space="preserve">Ce 'fruit' de la parole de l'Evangile semble finalement être impérissable et </w:t>
      </w:r>
      <w:r w:rsidR="0067492A" w:rsidRPr="005B2D86">
        <w:rPr>
          <w:rFonts w:ascii="Century Gothic" w:hAnsi="Century Gothic"/>
          <w:color w:val="000000" w:themeColor="text1"/>
          <w:spacing w:val="-2"/>
          <w:sz w:val="22"/>
          <w:szCs w:val="22"/>
          <w:lang w:val="fr-BE"/>
        </w:rPr>
        <w:t>inaltérable</w:t>
      </w:r>
      <w:r w:rsidRPr="005B2D86">
        <w:rPr>
          <w:rFonts w:ascii="Century Gothic" w:hAnsi="Century Gothic"/>
          <w:color w:val="000000" w:themeColor="text1"/>
          <w:spacing w:val="-2"/>
          <w:sz w:val="22"/>
          <w:szCs w:val="22"/>
          <w:lang w:val="fr-BE"/>
        </w:rPr>
        <w:t xml:space="preserve"> (1 Cor. 13:8).</w:t>
      </w:r>
    </w:p>
    <w:p w14:paraId="160C3071" w14:textId="77777777" w:rsidR="00431AC1" w:rsidRPr="00F7455A" w:rsidRDefault="00431AC1" w:rsidP="00352A64">
      <w:pPr>
        <w:pStyle w:val="Lijstalinea"/>
        <w:spacing w:before="120"/>
        <w:ind w:left="360"/>
        <w:rPr>
          <w:rFonts w:ascii="Century Gothic" w:hAnsi="Century Gothic"/>
          <w:color w:val="000000" w:themeColor="text1"/>
          <w:sz w:val="22"/>
          <w:szCs w:val="22"/>
          <w:lang w:val="fr-BE"/>
        </w:rPr>
      </w:pPr>
    </w:p>
    <w:p w14:paraId="20F092BD" w14:textId="324D7D73" w:rsidR="00F7455A" w:rsidRPr="00F7455A" w:rsidRDefault="00F7455A" w:rsidP="00431AC1">
      <w:pPr>
        <w:pStyle w:val="Lijstalinea"/>
        <w:numPr>
          <w:ilvl w:val="0"/>
          <w:numId w:val="16"/>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bookmarkStart w:id="0" w:name="_GoBack"/>
      <w:r w:rsidRPr="00F7455A">
        <w:rPr>
          <w:rFonts w:ascii="Century Gothic" w:hAnsi="Century Gothic"/>
          <w:color w:val="C00000"/>
          <w:sz w:val="21"/>
          <w:szCs w:val="21"/>
          <w:lang w:val="fr-BE"/>
        </w:rPr>
        <w:t xml:space="preserve">Trouvez-vous cela à propos que l'exposé aboutisse finalement à </w:t>
      </w:r>
      <w:r>
        <w:rPr>
          <w:rFonts w:ascii="Century Gothic" w:hAnsi="Century Gothic"/>
          <w:b/>
          <w:color w:val="C00000"/>
          <w:sz w:val="21"/>
          <w:szCs w:val="21"/>
          <w:lang w:val="fr-BE"/>
        </w:rPr>
        <w:t>l'amour</w:t>
      </w:r>
      <w:r>
        <w:rPr>
          <w:rFonts w:ascii="Century Gothic" w:hAnsi="Century Gothic"/>
          <w:color w:val="C00000"/>
          <w:sz w:val="21"/>
          <w:szCs w:val="21"/>
          <w:lang w:val="fr-BE"/>
        </w:rPr>
        <w:t xml:space="preserve"> ?  Oui / Non ? Pourquoi ?</w:t>
      </w:r>
    </w:p>
    <w:p w14:paraId="61D2783F" w14:textId="185969AD" w:rsidR="00F7455A" w:rsidRPr="00F7455A" w:rsidRDefault="00F7455A" w:rsidP="00431AC1">
      <w:pPr>
        <w:pStyle w:val="Lijstalinea"/>
        <w:numPr>
          <w:ilvl w:val="0"/>
          <w:numId w:val="16"/>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F7455A">
        <w:rPr>
          <w:rFonts w:ascii="Century Gothic" w:hAnsi="Century Gothic"/>
          <w:color w:val="C00000"/>
          <w:sz w:val="21"/>
          <w:szCs w:val="21"/>
          <w:lang w:val="fr-BE"/>
        </w:rPr>
        <w:t xml:space="preserve">Pourquoi l'auteur précise-t-il que cet amour doit </w:t>
      </w:r>
      <w:r>
        <w:rPr>
          <w:rFonts w:ascii="Century Gothic" w:hAnsi="Century Gothic"/>
          <w:color w:val="C00000"/>
          <w:sz w:val="21"/>
          <w:szCs w:val="21"/>
          <w:lang w:val="fr-BE"/>
        </w:rPr>
        <w:t xml:space="preserve">être sans hypocrisie et sans conditions (ou fervent, intense) et avec un cœur pur (ou de tout cœur) ?  Qu'implique chacune de ces nuances et pourquoi l'auteur insiste-t-il </w:t>
      </w:r>
      <w:r w:rsidR="00112FD7">
        <w:rPr>
          <w:rFonts w:ascii="Century Gothic" w:hAnsi="Century Gothic"/>
          <w:color w:val="C00000"/>
          <w:sz w:val="21"/>
          <w:szCs w:val="21"/>
          <w:lang w:val="fr-BE"/>
        </w:rPr>
        <w:t>sur ces mots ?  Comment cela peut-il devenir réalité aussi pour nous (individuelle</w:t>
      </w:r>
      <w:r w:rsidR="0067492A">
        <w:rPr>
          <w:rFonts w:ascii="Century Gothic" w:hAnsi="Century Gothic"/>
          <w:color w:val="C00000"/>
          <w:sz w:val="21"/>
          <w:szCs w:val="21"/>
          <w:lang w:val="fr-BE"/>
        </w:rPr>
        <w:softHyphen/>
      </w:r>
      <w:r w:rsidR="00112FD7">
        <w:rPr>
          <w:rFonts w:ascii="Century Gothic" w:hAnsi="Century Gothic"/>
          <w:color w:val="C00000"/>
          <w:sz w:val="21"/>
          <w:szCs w:val="21"/>
          <w:lang w:val="fr-BE"/>
        </w:rPr>
        <w:t>ment et en communauté) ?</w:t>
      </w:r>
    </w:p>
    <w:bookmarkEnd w:id="0"/>
    <w:p w14:paraId="7229109F" w14:textId="10CEF1B0" w:rsidR="00342C87" w:rsidRPr="00F7455A" w:rsidRDefault="00342C87" w:rsidP="00450AAE">
      <w:pPr>
        <w:spacing w:before="120"/>
        <w:rPr>
          <w:rFonts w:ascii="Century Gothic" w:hAnsi="Century Gothic"/>
          <w:color w:val="000000" w:themeColor="text1"/>
          <w:sz w:val="22"/>
          <w:szCs w:val="22"/>
          <w:lang w:val="fr-BE"/>
        </w:rPr>
      </w:pPr>
    </w:p>
    <w:sectPr w:rsidR="00342C87" w:rsidRPr="00F7455A" w:rsidSect="00806505">
      <w:footerReference w:type="default" r:id="rId7"/>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F9243" w14:textId="77777777" w:rsidR="00781F28" w:rsidRDefault="00781F28" w:rsidP="00CC0E35">
      <w:r>
        <w:separator/>
      </w:r>
    </w:p>
  </w:endnote>
  <w:endnote w:type="continuationSeparator" w:id="0">
    <w:p w14:paraId="262CC6D5" w14:textId="77777777" w:rsidR="00781F28" w:rsidRDefault="00781F28" w:rsidP="00CC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39CA3" w14:textId="2D49B9CC" w:rsidR="00431AC1" w:rsidRPr="009C47E5" w:rsidRDefault="00431AC1">
    <w:pPr>
      <w:pStyle w:val="Voettekst"/>
      <w:rPr>
        <w:lang w:val="fr-BE"/>
      </w:rPr>
    </w:pPr>
    <w:r w:rsidRPr="009C47E5">
      <w:rPr>
        <w:lang w:val="fr-BE"/>
      </w:rPr>
      <w:t>2</w:t>
    </w:r>
    <w:r w:rsidR="009C47E5" w:rsidRPr="009C47E5">
      <w:rPr>
        <w:vertAlign w:val="superscript"/>
        <w:lang w:val="fr-BE"/>
      </w:rPr>
      <w:t>èm</w:t>
    </w:r>
    <w:r w:rsidRPr="009C47E5">
      <w:rPr>
        <w:vertAlign w:val="superscript"/>
        <w:lang w:val="fr-BE"/>
      </w:rPr>
      <w:t>e</w:t>
    </w:r>
    <w:r w:rsidRPr="009C47E5">
      <w:rPr>
        <w:lang w:val="fr-BE"/>
      </w:rPr>
      <w:t xml:space="preserve"> </w:t>
    </w:r>
    <w:r w:rsidR="009C47E5" w:rsidRPr="009C47E5">
      <w:rPr>
        <w:lang w:val="fr-BE"/>
      </w:rPr>
      <w:t>trimestre</w:t>
    </w:r>
    <w:r w:rsidRPr="009C47E5">
      <w:rPr>
        <w:lang w:val="fr-BE"/>
      </w:rPr>
      <w:t xml:space="preserve"> 2017 – </w:t>
    </w:r>
    <w:r w:rsidR="009C47E5" w:rsidRPr="009C47E5">
      <w:rPr>
        <w:lang w:val="fr-BE"/>
      </w:rPr>
      <w:t>les lettres de Pierre</w:t>
    </w:r>
    <w:r w:rsidRPr="009C47E5">
      <w:rPr>
        <w:lang w:val="fr-BE"/>
      </w:rPr>
      <w:t xml:space="preserve"> – </w:t>
    </w:r>
    <w:r w:rsidR="009C47E5">
      <w:rPr>
        <w:lang w:val="fr-BE"/>
      </w:rPr>
      <w:t>Leçon</w:t>
    </w:r>
    <w:r w:rsidRPr="009C47E5">
      <w:rPr>
        <w:lang w:val="fr-BE"/>
      </w:rPr>
      <w:t xml:space="preserve"> 2</w:t>
    </w:r>
    <w:r w:rsidRPr="009C47E5">
      <w:rPr>
        <w:lang w:val="fr-BE"/>
      </w:rPr>
      <w:tab/>
    </w:r>
    <w:r w:rsidRPr="009C47E5">
      <w:rPr>
        <w:lang w:val="fr-BE"/>
      </w:rPr>
      <w:tab/>
    </w:r>
    <w:r w:rsidRPr="009C47E5">
      <w:rPr>
        <w:lang w:val="fr-BE"/>
      </w:rPr>
      <w:tab/>
      <w:t>J.D.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A7577" w14:textId="77777777" w:rsidR="00781F28" w:rsidRDefault="00781F28" w:rsidP="00CC0E35">
      <w:r>
        <w:separator/>
      </w:r>
    </w:p>
  </w:footnote>
  <w:footnote w:type="continuationSeparator" w:id="0">
    <w:p w14:paraId="1807DFBA" w14:textId="77777777" w:rsidR="00781F28" w:rsidRDefault="00781F28" w:rsidP="00CC0E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B303A"/>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292AF4"/>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0728D0"/>
    <w:multiLevelType w:val="hybridMultilevel"/>
    <w:tmpl w:val="DD7A178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nsid w:val="1A8F1238"/>
    <w:multiLevelType w:val="hybridMultilevel"/>
    <w:tmpl w:val="5EBCDBE0"/>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nsid w:val="2F8824A8"/>
    <w:multiLevelType w:val="hybridMultilevel"/>
    <w:tmpl w:val="8186598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nsid w:val="386423A1"/>
    <w:multiLevelType w:val="hybridMultilevel"/>
    <w:tmpl w:val="39CA6D62"/>
    <w:lvl w:ilvl="0" w:tplc="80FCE8A2">
      <w:start w:val="1"/>
      <w:numFmt w:val="bullet"/>
      <w:lvlText w:val=""/>
      <w:lvlJc w:val="left"/>
      <w:pPr>
        <w:ind w:left="360" w:hanging="360"/>
      </w:pPr>
      <w:rPr>
        <w:rFonts w:ascii="Wingdings" w:hAnsi="Wingdings" w:hint="default"/>
        <w:color w:val="7F7F7F" w:themeColor="text1" w:themeTint="80"/>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CBC30CD"/>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3A6756E"/>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9E59EB"/>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62A4CD8"/>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99271A"/>
    <w:multiLevelType w:val="hybridMultilevel"/>
    <w:tmpl w:val="72FA3A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6CAA7931"/>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190E52"/>
    <w:multiLevelType w:val="hybridMultilevel"/>
    <w:tmpl w:val="8ABA7A98"/>
    <w:lvl w:ilvl="0" w:tplc="BA62DF20">
      <w:start w:val="4"/>
      <w:numFmt w:val="bullet"/>
      <w:lvlText w:val="﷒"/>
      <w:lvlJc w:val="left"/>
      <w:pPr>
        <w:ind w:left="720" w:hanging="360"/>
      </w:pPr>
      <w:rPr>
        <w:rFonts w:ascii="Century Gothic" w:eastAsiaTheme="minorHAnsi"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2946DA4"/>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7460DD6"/>
    <w:multiLevelType w:val="hybridMultilevel"/>
    <w:tmpl w:val="539AC9C6"/>
    <w:lvl w:ilvl="0" w:tplc="80FCE8A2">
      <w:start w:val="1"/>
      <w:numFmt w:val="bullet"/>
      <w:lvlText w:val=""/>
      <w:lvlJc w:val="left"/>
      <w:pPr>
        <w:ind w:left="720" w:hanging="360"/>
      </w:pPr>
      <w:rPr>
        <w:rFonts w:ascii="Wingdings" w:hAnsi="Wingdings" w:hint="default"/>
        <w:color w:val="7F7F7F" w:themeColor="text1" w:themeTint="8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EEB626D"/>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2"/>
  </w:num>
  <w:num w:numId="4">
    <w:abstractNumId w:val="4"/>
  </w:num>
  <w:num w:numId="5">
    <w:abstractNumId w:val="3"/>
  </w:num>
  <w:num w:numId="6">
    <w:abstractNumId w:val="14"/>
  </w:num>
  <w:num w:numId="7">
    <w:abstractNumId w:val="12"/>
  </w:num>
  <w:num w:numId="8">
    <w:abstractNumId w:val="5"/>
  </w:num>
  <w:num w:numId="9">
    <w:abstractNumId w:val="0"/>
  </w:num>
  <w:num w:numId="10">
    <w:abstractNumId w:val="8"/>
  </w:num>
  <w:num w:numId="11">
    <w:abstractNumId w:val="7"/>
  </w:num>
  <w:num w:numId="12">
    <w:abstractNumId w:val="15"/>
  </w:num>
  <w:num w:numId="13">
    <w:abstractNumId w:val="13"/>
  </w:num>
  <w:num w:numId="14">
    <w:abstractNumId w:val="1"/>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05"/>
    <w:rsid w:val="00001351"/>
    <w:rsid w:val="00025293"/>
    <w:rsid w:val="00071480"/>
    <w:rsid w:val="000908C0"/>
    <w:rsid w:val="000C5B6A"/>
    <w:rsid w:val="000C7458"/>
    <w:rsid w:val="00112FD7"/>
    <w:rsid w:val="00143A27"/>
    <w:rsid w:val="00143F00"/>
    <w:rsid w:val="00191AFF"/>
    <w:rsid w:val="001E584C"/>
    <w:rsid w:val="001E71C2"/>
    <w:rsid w:val="001F07DB"/>
    <w:rsid w:val="00201389"/>
    <w:rsid w:val="00265C8B"/>
    <w:rsid w:val="00270F1F"/>
    <w:rsid w:val="002805D3"/>
    <w:rsid w:val="00283DFD"/>
    <w:rsid w:val="002A3EE7"/>
    <w:rsid w:val="002B2A7C"/>
    <w:rsid w:val="002B67C2"/>
    <w:rsid w:val="002C3528"/>
    <w:rsid w:val="002E6779"/>
    <w:rsid w:val="003222FE"/>
    <w:rsid w:val="00334CFB"/>
    <w:rsid w:val="00336169"/>
    <w:rsid w:val="00342C87"/>
    <w:rsid w:val="00352A64"/>
    <w:rsid w:val="003657DB"/>
    <w:rsid w:val="00384101"/>
    <w:rsid w:val="0039432D"/>
    <w:rsid w:val="003947B1"/>
    <w:rsid w:val="004252D4"/>
    <w:rsid w:val="0042700B"/>
    <w:rsid w:val="00430A5E"/>
    <w:rsid w:val="00431AC1"/>
    <w:rsid w:val="004323D8"/>
    <w:rsid w:val="00446F6B"/>
    <w:rsid w:val="00450AAE"/>
    <w:rsid w:val="004835CF"/>
    <w:rsid w:val="004A1F33"/>
    <w:rsid w:val="004B6862"/>
    <w:rsid w:val="00500BD0"/>
    <w:rsid w:val="0055287E"/>
    <w:rsid w:val="0057102A"/>
    <w:rsid w:val="005834C7"/>
    <w:rsid w:val="005B2D86"/>
    <w:rsid w:val="005C5D42"/>
    <w:rsid w:val="005C719A"/>
    <w:rsid w:val="005E5F30"/>
    <w:rsid w:val="00602DDE"/>
    <w:rsid w:val="00625009"/>
    <w:rsid w:val="0063465F"/>
    <w:rsid w:val="0067492A"/>
    <w:rsid w:val="00696D4D"/>
    <w:rsid w:val="006A2EE4"/>
    <w:rsid w:val="006E328A"/>
    <w:rsid w:val="006E45D6"/>
    <w:rsid w:val="006F4CDF"/>
    <w:rsid w:val="007104CE"/>
    <w:rsid w:val="00717568"/>
    <w:rsid w:val="007520D9"/>
    <w:rsid w:val="00754000"/>
    <w:rsid w:val="00771394"/>
    <w:rsid w:val="00773E89"/>
    <w:rsid w:val="00781F28"/>
    <w:rsid w:val="007B66B0"/>
    <w:rsid w:val="007C0C4C"/>
    <w:rsid w:val="007C346B"/>
    <w:rsid w:val="007F46EB"/>
    <w:rsid w:val="00806505"/>
    <w:rsid w:val="00812EA8"/>
    <w:rsid w:val="008149F6"/>
    <w:rsid w:val="008B47CE"/>
    <w:rsid w:val="008D5664"/>
    <w:rsid w:val="008F4DC2"/>
    <w:rsid w:val="00925D92"/>
    <w:rsid w:val="009413DD"/>
    <w:rsid w:val="00944254"/>
    <w:rsid w:val="009A1D26"/>
    <w:rsid w:val="009A2F6C"/>
    <w:rsid w:val="009A78D4"/>
    <w:rsid w:val="009B5313"/>
    <w:rsid w:val="009C0143"/>
    <w:rsid w:val="009C47E5"/>
    <w:rsid w:val="009C5543"/>
    <w:rsid w:val="009D1F09"/>
    <w:rsid w:val="009E5B9F"/>
    <w:rsid w:val="009F38F2"/>
    <w:rsid w:val="00A049CF"/>
    <w:rsid w:val="00A15BDE"/>
    <w:rsid w:val="00A20BAC"/>
    <w:rsid w:val="00A34136"/>
    <w:rsid w:val="00A53512"/>
    <w:rsid w:val="00A620E3"/>
    <w:rsid w:val="00A67BA6"/>
    <w:rsid w:val="00A714AB"/>
    <w:rsid w:val="00A94F60"/>
    <w:rsid w:val="00AB063D"/>
    <w:rsid w:val="00AC3D94"/>
    <w:rsid w:val="00AE1F4F"/>
    <w:rsid w:val="00AE6C01"/>
    <w:rsid w:val="00AF0A87"/>
    <w:rsid w:val="00B006D0"/>
    <w:rsid w:val="00B307C5"/>
    <w:rsid w:val="00B44292"/>
    <w:rsid w:val="00B51280"/>
    <w:rsid w:val="00B8191F"/>
    <w:rsid w:val="00B84526"/>
    <w:rsid w:val="00B921CD"/>
    <w:rsid w:val="00BA0DB2"/>
    <w:rsid w:val="00BD1E9C"/>
    <w:rsid w:val="00BD35C2"/>
    <w:rsid w:val="00BE0782"/>
    <w:rsid w:val="00BE0ADB"/>
    <w:rsid w:val="00BE777C"/>
    <w:rsid w:val="00C1371D"/>
    <w:rsid w:val="00C334A4"/>
    <w:rsid w:val="00C43E5B"/>
    <w:rsid w:val="00C52C88"/>
    <w:rsid w:val="00C724CD"/>
    <w:rsid w:val="00CA04E4"/>
    <w:rsid w:val="00CA1977"/>
    <w:rsid w:val="00CB20A7"/>
    <w:rsid w:val="00CB43A4"/>
    <w:rsid w:val="00CC0A11"/>
    <w:rsid w:val="00CC0E35"/>
    <w:rsid w:val="00CD13C1"/>
    <w:rsid w:val="00CF2FCE"/>
    <w:rsid w:val="00D01FD4"/>
    <w:rsid w:val="00D341F9"/>
    <w:rsid w:val="00D44A53"/>
    <w:rsid w:val="00D631D1"/>
    <w:rsid w:val="00D65191"/>
    <w:rsid w:val="00D702E6"/>
    <w:rsid w:val="00D70CED"/>
    <w:rsid w:val="00DB4D70"/>
    <w:rsid w:val="00DD238C"/>
    <w:rsid w:val="00DD4760"/>
    <w:rsid w:val="00DF7820"/>
    <w:rsid w:val="00E61A5C"/>
    <w:rsid w:val="00ED1CFE"/>
    <w:rsid w:val="00ED488D"/>
    <w:rsid w:val="00EE66F8"/>
    <w:rsid w:val="00F201C3"/>
    <w:rsid w:val="00F239A4"/>
    <w:rsid w:val="00F2439B"/>
    <w:rsid w:val="00F41819"/>
    <w:rsid w:val="00F64630"/>
    <w:rsid w:val="00F66123"/>
    <w:rsid w:val="00F7455A"/>
    <w:rsid w:val="00FB6D20"/>
    <w:rsid w:val="00FD3F28"/>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ED5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C0E35"/>
    <w:rPr>
      <w:rFonts w:ascii="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6505"/>
    <w:pPr>
      <w:ind w:left="720"/>
      <w:contextualSpacing/>
    </w:pPr>
    <w:rPr>
      <w:rFonts w:asciiTheme="minorHAnsi" w:hAnsiTheme="minorHAnsi" w:cstheme="minorBidi"/>
      <w:lang w:eastAsia="en-US"/>
    </w:rPr>
  </w:style>
  <w:style w:type="paragraph" w:styleId="Koptekst">
    <w:name w:val="header"/>
    <w:basedOn w:val="Standaard"/>
    <w:link w:val="KoptekstTeken"/>
    <w:uiPriority w:val="99"/>
    <w:unhideWhenUsed/>
    <w:rsid w:val="00CC0E35"/>
    <w:pPr>
      <w:tabs>
        <w:tab w:val="center" w:pos="4536"/>
        <w:tab w:val="right" w:pos="9072"/>
      </w:tabs>
    </w:pPr>
  </w:style>
  <w:style w:type="character" w:customStyle="1" w:styleId="KoptekstTeken">
    <w:name w:val="Koptekst Teken"/>
    <w:basedOn w:val="Standaardalinea-lettertype"/>
    <w:link w:val="Koptekst"/>
    <w:uiPriority w:val="99"/>
    <w:rsid w:val="00CC0E35"/>
    <w:rPr>
      <w:rFonts w:ascii="Times New Roman" w:hAnsi="Times New Roman" w:cs="Times New Roman"/>
      <w:lang w:eastAsia="nl-NL"/>
    </w:rPr>
  </w:style>
  <w:style w:type="paragraph" w:styleId="Voettekst">
    <w:name w:val="footer"/>
    <w:basedOn w:val="Standaard"/>
    <w:link w:val="VoettekstTeken"/>
    <w:uiPriority w:val="99"/>
    <w:unhideWhenUsed/>
    <w:rsid w:val="00CC0E35"/>
    <w:pPr>
      <w:tabs>
        <w:tab w:val="center" w:pos="4536"/>
        <w:tab w:val="right" w:pos="9072"/>
      </w:tabs>
    </w:pPr>
  </w:style>
  <w:style w:type="character" w:customStyle="1" w:styleId="VoettekstTeken">
    <w:name w:val="Voettekst Teken"/>
    <w:basedOn w:val="Standaardalinea-lettertype"/>
    <w:link w:val="Voettekst"/>
    <w:uiPriority w:val="99"/>
    <w:rsid w:val="00CC0E35"/>
    <w:rPr>
      <w:rFonts w:ascii="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0149">
      <w:bodyDiv w:val="1"/>
      <w:marLeft w:val="0"/>
      <w:marRight w:val="0"/>
      <w:marTop w:val="0"/>
      <w:marBottom w:val="0"/>
      <w:divBdr>
        <w:top w:val="none" w:sz="0" w:space="0" w:color="auto"/>
        <w:left w:val="none" w:sz="0" w:space="0" w:color="auto"/>
        <w:bottom w:val="none" w:sz="0" w:space="0" w:color="auto"/>
        <w:right w:val="none" w:sz="0" w:space="0" w:color="auto"/>
      </w:divBdr>
    </w:div>
    <w:div w:id="341664496">
      <w:bodyDiv w:val="1"/>
      <w:marLeft w:val="0"/>
      <w:marRight w:val="0"/>
      <w:marTop w:val="0"/>
      <w:marBottom w:val="0"/>
      <w:divBdr>
        <w:top w:val="none" w:sz="0" w:space="0" w:color="auto"/>
        <w:left w:val="none" w:sz="0" w:space="0" w:color="auto"/>
        <w:bottom w:val="none" w:sz="0" w:space="0" w:color="auto"/>
        <w:right w:val="none" w:sz="0" w:space="0" w:color="auto"/>
      </w:divBdr>
    </w:div>
    <w:div w:id="1228419838">
      <w:bodyDiv w:val="1"/>
      <w:marLeft w:val="0"/>
      <w:marRight w:val="0"/>
      <w:marTop w:val="0"/>
      <w:marBottom w:val="0"/>
      <w:divBdr>
        <w:top w:val="none" w:sz="0" w:space="0" w:color="auto"/>
        <w:left w:val="none" w:sz="0" w:space="0" w:color="auto"/>
        <w:bottom w:val="none" w:sz="0" w:space="0" w:color="auto"/>
        <w:right w:val="none" w:sz="0" w:space="0" w:color="auto"/>
      </w:divBdr>
    </w:div>
    <w:div w:id="1279068044">
      <w:bodyDiv w:val="1"/>
      <w:marLeft w:val="0"/>
      <w:marRight w:val="0"/>
      <w:marTop w:val="0"/>
      <w:marBottom w:val="0"/>
      <w:divBdr>
        <w:top w:val="none" w:sz="0" w:space="0" w:color="auto"/>
        <w:left w:val="none" w:sz="0" w:space="0" w:color="auto"/>
        <w:bottom w:val="none" w:sz="0" w:space="0" w:color="auto"/>
        <w:right w:val="none" w:sz="0" w:space="0" w:color="auto"/>
      </w:divBdr>
    </w:div>
    <w:div w:id="18526419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2111</Words>
  <Characters>11611</Characters>
  <Application>Microsoft Macintosh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Delameillieure</dc:creator>
  <cp:lastModifiedBy>Johan Delameillieure</cp:lastModifiedBy>
  <cp:revision>5</cp:revision>
  <dcterms:created xsi:type="dcterms:W3CDTF">2017-03-30T19:29:00Z</dcterms:created>
  <dcterms:modified xsi:type="dcterms:W3CDTF">2017-03-31T14:26:00Z</dcterms:modified>
</cp:coreProperties>
</file>