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B81C4" w14:textId="77777777" w:rsidR="003C3FB1" w:rsidRPr="002361DA" w:rsidRDefault="003C3FB1" w:rsidP="003C3FB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36"/>
          <w:szCs w:val="36"/>
          <w:u w:color="000000"/>
        </w:rPr>
      </w:pPr>
      <w:r w:rsidRPr="002361DA">
        <w:rPr>
          <w:rFonts w:ascii="Century Gothic" w:hAnsi="Century Gothic"/>
          <w:sz w:val="36"/>
          <w:szCs w:val="36"/>
          <w:u w:color="000000"/>
        </w:rPr>
        <w:t>5. Vervloek de dag</w:t>
      </w:r>
    </w:p>
    <w:p w14:paraId="5D2E25C7" w14:textId="77777777" w:rsidR="001E03C9" w:rsidRPr="002361DA" w:rsidRDefault="001E03C9">
      <w:pPr>
        <w:rPr>
          <w:rFonts w:ascii="Century Gothic" w:hAnsi="Century Gothic"/>
        </w:rPr>
      </w:pPr>
    </w:p>
    <w:p w14:paraId="4E6C1A82" w14:textId="77777777" w:rsidR="003C3FB1" w:rsidRPr="002361DA" w:rsidRDefault="003C3FB1" w:rsidP="003C3FB1">
      <w:pPr>
        <w:shd w:val="clear" w:color="auto" w:fill="E6E6E6"/>
        <w:rPr>
          <w:rFonts w:ascii="Century Gothic" w:hAnsi="Century Gothic"/>
          <w:b/>
          <w:sz w:val="22"/>
          <w:szCs w:val="22"/>
        </w:rPr>
      </w:pPr>
      <w:r w:rsidRPr="002361DA">
        <w:rPr>
          <w:rFonts w:ascii="Century Gothic" w:hAnsi="Century Gothic"/>
          <w:b/>
          <w:sz w:val="22"/>
          <w:szCs w:val="22"/>
        </w:rPr>
        <w:t>Zware depressie: symptomen</w:t>
      </w:r>
    </w:p>
    <w:p w14:paraId="2441D78D" w14:textId="1CCB3C43" w:rsidR="003C3FB1" w:rsidRPr="002361DA" w:rsidRDefault="003C3FB1">
      <w:pPr>
        <w:rPr>
          <w:rFonts w:ascii="Century Gothic" w:hAnsi="Century Gothic"/>
          <w:sz w:val="22"/>
          <w:szCs w:val="22"/>
        </w:rPr>
      </w:pPr>
      <w:r w:rsidRPr="002361DA">
        <w:rPr>
          <w:rFonts w:ascii="Century Gothic" w:hAnsi="Century Gothic"/>
          <w:sz w:val="22"/>
          <w:szCs w:val="22"/>
        </w:rPr>
        <w:t xml:space="preserve">Aan het begin van het boek wordt Job voorgesteld als </w:t>
      </w:r>
      <w:r w:rsidR="002361DA" w:rsidRPr="002361DA">
        <w:rPr>
          <w:rFonts w:ascii="Century Gothic" w:hAnsi="Century Gothic"/>
          <w:sz w:val="22"/>
          <w:szCs w:val="22"/>
        </w:rPr>
        <w:t>toon</w:t>
      </w:r>
      <w:r w:rsidRPr="002361DA">
        <w:rPr>
          <w:rFonts w:ascii="Century Gothic" w:hAnsi="Century Gothic"/>
          <w:sz w:val="22"/>
          <w:szCs w:val="22"/>
        </w:rPr>
        <w:t>beeld van een gelukkig man, bij wie alles lukt: hij heeft een mooi gezin, hij is rijk en heeft een goede naam, hij is bovendien een toon</w:t>
      </w:r>
      <w:r w:rsidR="002361DA" w:rsidRPr="002361DA">
        <w:rPr>
          <w:rFonts w:ascii="Century Gothic" w:hAnsi="Century Gothic"/>
          <w:sz w:val="22"/>
          <w:szCs w:val="22"/>
        </w:rPr>
        <w:softHyphen/>
      </w:r>
      <w:r w:rsidRPr="002361DA">
        <w:rPr>
          <w:rFonts w:ascii="Century Gothic" w:hAnsi="Century Gothic"/>
          <w:sz w:val="22"/>
          <w:szCs w:val="22"/>
        </w:rPr>
        <w:t>beeld van vroomheid (Job 1:1-5). Een hoofdstuk verder zien we hem zitten in zak en as: hij is alles kwijt. Het hoeft niet te verbazen dat hij wegzinkt in depressie. Jobs uitspraken laten ons toe om enkele symptomen van zijn depressie aan te wijzen:</w:t>
      </w:r>
    </w:p>
    <w:p w14:paraId="0CF70C66"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Geen toekomstvisie meer hebben</w:t>
      </w:r>
    </w:p>
    <w:p w14:paraId="7CA3662A" w14:textId="77777777" w:rsidR="003C3FB1" w:rsidRPr="002361DA" w:rsidRDefault="003C3FB1" w:rsidP="008A5C71">
      <w:pPr>
        <w:pStyle w:val="ListParagraph"/>
        <w:rPr>
          <w:rFonts w:ascii="Century Gothic" w:hAnsi="Century Gothic"/>
          <w:sz w:val="22"/>
          <w:szCs w:val="22"/>
        </w:rPr>
      </w:pPr>
      <w:r w:rsidRPr="002361DA">
        <w:rPr>
          <w:rFonts w:ascii="Century Gothic" w:hAnsi="Century Gothic"/>
          <w:color w:val="3366FF"/>
          <w:sz w:val="22"/>
          <w:szCs w:val="22"/>
        </w:rPr>
        <w:t>“</w:t>
      </w:r>
      <w:r w:rsidR="008A5C71" w:rsidRPr="002361DA">
        <w:rPr>
          <w:rFonts w:ascii="Century Gothic" w:hAnsi="Century Gothic"/>
          <w:color w:val="3366FF"/>
          <w:sz w:val="22"/>
          <w:szCs w:val="22"/>
        </w:rPr>
        <w:t xml:space="preserve">Waarom geeft God het licht aan hem voor wie de weg verborgen blijft, </w:t>
      </w:r>
      <w:r w:rsidRPr="002361DA">
        <w:rPr>
          <w:rFonts w:ascii="Century Gothic" w:hAnsi="Century Gothic"/>
          <w:color w:val="3366FF"/>
          <w:sz w:val="22"/>
          <w:szCs w:val="22"/>
        </w:rPr>
        <w:t>“</w:t>
      </w:r>
      <w:r w:rsidRPr="002361DA">
        <w:rPr>
          <w:rFonts w:ascii="Century Gothic" w:hAnsi="Century Gothic"/>
          <w:sz w:val="22"/>
          <w:szCs w:val="22"/>
        </w:rPr>
        <w:t xml:space="preserve"> (Job 3:23a)</w:t>
      </w:r>
    </w:p>
    <w:p w14:paraId="2393538B"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 en zeker geen verwachtingen voor een gelukkige toekomst</w:t>
      </w:r>
    </w:p>
    <w:p w14:paraId="65F8BFC1" w14:textId="77777777" w:rsidR="003C3FB1" w:rsidRPr="002361DA" w:rsidRDefault="003C3FB1" w:rsidP="003C3FB1">
      <w:pPr>
        <w:pStyle w:val="ListParagraph"/>
        <w:rPr>
          <w:rFonts w:ascii="Century Gothic" w:hAnsi="Century Gothic"/>
          <w:sz w:val="22"/>
          <w:szCs w:val="22"/>
        </w:rPr>
      </w:pPr>
      <w:r w:rsidRPr="002361DA">
        <w:rPr>
          <w:rFonts w:ascii="Century Gothic" w:hAnsi="Century Gothic"/>
          <w:color w:val="3366FF"/>
          <w:sz w:val="22"/>
          <w:szCs w:val="22"/>
        </w:rPr>
        <w:t>“</w:t>
      </w:r>
      <w:r w:rsidR="008A5C71" w:rsidRPr="002361DA">
        <w:rPr>
          <w:rFonts w:ascii="Century Gothic" w:hAnsi="Century Gothic"/>
          <w:color w:val="3366FF"/>
          <w:sz w:val="22"/>
          <w:szCs w:val="22"/>
        </w:rPr>
        <w:t xml:space="preserve">nooit weer zal mijn blik het goede aanschouwen. </w:t>
      </w:r>
      <w:r w:rsidRPr="002361DA">
        <w:rPr>
          <w:rFonts w:ascii="Century Gothic" w:hAnsi="Century Gothic"/>
          <w:color w:val="3366FF"/>
          <w:sz w:val="22"/>
          <w:szCs w:val="22"/>
        </w:rPr>
        <w:t>“</w:t>
      </w:r>
      <w:r w:rsidRPr="002361DA">
        <w:rPr>
          <w:rFonts w:ascii="Century Gothic" w:hAnsi="Century Gothic"/>
          <w:sz w:val="22"/>
          <w:szCs w:val="22"/>
        </w:rPr>
        <w:t xml:space="preserve"> (Job 7:7b)</w:t>
      </w:r>
    </w:p>
    <w:p w14:paraId="12E13B2A"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Slaapproblemen</w:t>
      </w:r>
    </w:p>
    <w:p w14:paraId="62BC5BE2" w14:textId="031B5499" w:rsidR="003C3FB1" w:rsidRPr="002361DA" w:rsidRDefault="003C3FB1" w:rsidP="008A5C71">
      <w:pPr>
        <w:pStyle w:val="ListParagraph"/>
        <w:rPr>
          <w:rFonts w:ascii="Century Gothic" w:hAnsi="Century Gothic"/>
          <w:sz w:val="22"/>
          <w:szCs w:val="22"/>
        </w:rPr>
      </w:pPr>
      <w:r w:rsidRPr="002361DA">
        <w:rPr>
          <w:rFonts w:ascii="Century Gothic" w:hAnsi="Century Gothic"/>
          <w:color w:val="3366FF"/>
          <w:sz w:val="22"/>
          <w:szCs w:val="22"/>
        </w:rPr>
        <w:t>“</w:t>
      </w:r>
      <w:r w:rsidR="008A5C71" w:rsidRPr="002361DA">
        <w:rPr>
          <w:rFonts w:ascii="Century Gothic" w:hAnsi="Century Gothic"/>
          <w:color w:val="3366FF"/>
          <w:sz w:val="22"/>
          <w:szCs w:val="22"/>
        </w:rPr>
        <w:t>Als ik ga slapen, vraag ik: “Wanneer sta ik weer op?</w:t>
      </w:r>
      <w:r w:rsidR="00D465CE" w:rsidRPr="002361DA">
        <w:rPr>
          <w:rFonts w:ascii="Century Gothic" w:hAnsi="Century Gothic"/>
          <w:color w:val="3366FF"/>
          <w:sz w:val="22"/>
          <w:szCs w:val="22"/>
        </w:rPr>
        <w:t xml:space="preserve"> </w:t>
      </w:r>
      <w:r w:rsidR="008A5C71" w:rsidRPr="002361DA">
        <w:rPr>
          <w:rFonts w:ascii="Century Gothic" w:hAnsi="Century Gothic"/>
          <w:color w:val="3366FF"/>
          <w:sz w:val="22"/>
          <w:szCs w:val="22"/>
        </w:rPr>
        <w:t>”Maar de avond duurt en duurt</w:t>
      </w:r>
      <w:r w:rsidR="00007D33" w:rsidRPr="002361DA">
        <w:rPr>
          <w:rFonts w:ascii="Century Gothic" w:hAnsi="Century Gothic"/>
          <w:color w:val="3366FF"/>
          <w:sz w:val="22"/>
          <w:szCs w:val="22"/>
        </w:rPr>
        <w:t xml:space="preserve"> </w:t>
      </w:r>
      <w:r w:rsidR="008A5C71" w:rsidRPr="002361DA">
        <w:rPr>
          <w:rFonts w:ascii="Century Gothic" w:hAnsi="Century Gothic"/>
          <w:color w:val="3366FF"/>
          <w:sz w:val="22"/>
          <w:szCs w:val="22"/>
        </w:rPr>
        <w:t>en on</w:t>
      </w:r>
      <w:r w:rsidR="00007D33" w:rsidRPr="002361DA">
        <w:rPr>
          <w:rFonts w:ascii="Century Gothic" w:hAnsi="Century Gothic"/>
          <w:color w:val="3366FF"/>
          <w:sz w:val="22"/>
          <w:szCs w:val="22"/>
        </w:rPr>
        <w:softHyphen/>
      </w:r>
      <w:r w:rsidR="008A5C71" w:rsidRPr="002361DA">
        <w:rPr>
          <w:rFonts w:ascii="Century Gothic" w:hAnsi="Century Gothic"/>
          <w:color w:val="3366FF"/>
          <w:sz w:val="22"/>
          <w:szCs w:val="22"/>
        </w:rPr>
        <w:t xml:space="preserve">rust vervult me tot de ochtendwind komt. </w:t>
      </w:r>
      <w:r w:rsidRPr="002361DA">
        <w:rPr>
          <w:rFonts w:ascii="Century Gothic" w:hAnsi="Century Gothic"/>
          <w:color w:val="3366FF"/>
          <w:sz w:val="22"/>
          <w:szCs w:val="22"/>
        </w:rPr>
        <w:t>“</w:t>
      </w:r>
      <w:r w:rsidRPr="002361DA">
        <w:rPr>
          <w:rFonts w:ascii="Century Gothic" w:hAnsi="Century Gothic"/>
          <w:sz w:val="22"/>
          <w:szCs w:val="22"/>
        </w:rPr>
        <w:t xml:space="preserve"> (Job 7:4)</w:t>
      </w:r>
    </w:p>
    <w:p w14:paraId="6F1DC9A3"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Isolement</w:t>
      </w:r>
    </w:p>
    <w:p w14:paraId="34CB9150" w14:textId="197BD55F" w:rsidR="003C3FB1" w:rsidRPr="002361DA" w:rsidRDefault="003C3FB1" w:rsidP="00007D33">
      <w:pPr>
        <w:pStyle w:val="ListParagraph"/>
        <w:rPr>
          <w:rFonts w:ascii="Century Gothic" w:hAnsi="Century Gothic"/>
          <w:color w:val="3366FF"/>
          <w:sz w:val="22"/>
          <w:szCs w:val="22"/>
        </w:rPr>
      </w:pPr>
      <w:r w:rsidRPr="002361DA">
        <w:rPr>
          <w:rFonts w:ascii="Century Gothic" w:hAnsi="Century Gothic"/>
          <w:color w:val="3366FF"/>
          <w:sz w:val="22"/>
          <w:szCs w:val="22"/>
        </w:rPr>
        <w:t>“</w:t>
      </w:r>
      <w:r w:rsidR="00F646C1" w:rsidRPr="002361DA">
        <w:rPr>
          <w:rFonts w:ascii="Century Gothic" w:hAnsi="Century Gothic"/>
          <w:color w:val="3366FF"/>
          <w:sz w:val="22"/>
          <w:szCs w:val="22"/>
        </w:rPr>
        <w:t>M</w:t>
      </w:r>
      <w:r w:rsidR="00B03A84" w:rsidRPr="002361DA">
        <w:rPr>
          <w:rFonts w:ascii="Century Gothic" w:hAnsi="Century Gothic"/>
          <w:color w:val="3366FF"/>
          <w:sz w:val="22"/>
          <w:szCs w:val="22"/>
        </w:rPr>
        <w:t>ijn vrienden zijn onbetrouwbaar, als beken die voorbijstromen, troebel onder het ijs,</w:t>
      </w:r>
      <w:r w:rsidR="00007D33" w:rsidRPr="002361DA">
        <w:rPr>
          <w:rFonts w:ascii="Century Gothic" w:hAnsi="Century Gothic"/>
          <w:color w:val="3366FF"/>
          <w:sz w:val="22"/>
          <w:szCs w:val="22"/>
        </w:rPr>
        <w:t xml:space="preserve"> </w:t>
      </w:r>
      <w:r w:rsidR="00B03A84" w:rsidRPr="002361DA">
        <w:rPr>
          <w:rFonts w:ascii="Century Gothic" w:hAnsi="Century Gothic"/>
          <w:color w:val="3366FF"/>
          <w:sz w:val="22"/>
          <w:szCs w:val="22"/>
        </w:rPr>
        <w:t>don</w:t>
      </w:r>
      <w:r w:rsidR="00007D33" w:rsidRPr="002361DA">
        <w:rPr>
          <w:rFonts w:ascii="Century Gothic" w:hAnsi="Century Gothic"/>
          <w:color w:val="3366FF"/>
          <w:sz w:val="22"/>
          <w:szCs w:val="22"/>
        </w:rPr>
        <w:softHyphen/>
      </w:r>
      <w:r w:rsidR="00B03A84" w:rsidRPr="002361DA">
        <w:rPr>
          <w:rFonts w:ascii="Century Gothic" w:hAnsi="Century Gothic"/>
          <w:color w:val="3366FF"/>
          <w:sz w:val="22"/>
          <w:szCs w:val="22"/>
        </w:rPr>
        <w:t xml:space="preserve">ker in de sneeuw. ’s Zomers slinken ze en zijn niet meer te horen, ze verdampen in de hitte en zijn onvindbaar. </w:t>
      </w:r>
      <w:r w:rsidRPr="002361DA">
        <w:rPr>
          <w:rFonts w:ascii="Century Gothic" w:hAnsi="Century Gothic"/>
          <w:color w:val="3366FF"/>
          <w:sz w:val="22"/>
          <w:szCs w:val="22"/>
        </w:rPr>
        <w:t>“</w:t>
      </w:r>
      <w:r w:rsidRPr="002361DA">
        <w:rPr>
          <w:rFonts w:ascii="Century Gothic" w:hAnsi="Century Gothic"/>
          <w:sz w:val="22"/>
          <w:szCs w:val="22"/>
        </w:rPr>
        <w:t xml:space="preserve"> (Job </w:t>
      </w:r>
      <w:r w:rsidR="00B03A84" w:rsidRPr="002361DA">
        <w:rPr>
          <w:rFonts w:ascii="Century Gothic" w:hAnsi="Century Gothic"/>
          <w:sz w:val="22"/>
          <w:szCs w:val="22"/>
        </w:rPr>
        <w:t>6:15-17</w:t>
      </w:r>
      <w:r w:rsidRPr="002361DA">
        <w:rPr>
          <w:rFonts w:ascii="Century Gothic" w:hAnsi="Century Gothic"/>
          <w:sz w:val="22"/>
          <w:szCs w:val="22"/>
        </w:rPr>
        <w:t>)</w:t>
      </w:r>
    </w:p>
    <w:p w14:paraId="00926D5A"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Diepe droefheid, tranen</w:t>
      </w:r>
    </w:p>
    <w:p w14:paraId="0C79CD85" w14:textId="77777777" w:rsidR="003C3FB1" w:rsidRPr="002361DA" w:rsidRDefault="003C3FB1" w:rsidP="008A5C71">
      <w:pPr>
        <w:pStyle w:val="ListParagraph"/>
        <w:rPr>
          <w:rFonts w:ascii="Century Gothic" w:hAnsi="Century Gothic"/>
          <w:color w:val="3366FF"/>
          <w:sz w:val="22"/>
          <w:szCs w:val="22"/>
        </w:rPr>
      </w:pPr>
      <w:r w:rsidRPr="002361DA">
        <w:rPr>
          <w:rFonts w:ascii="Century Gothic" w:hAnsi="Century Gothic"/>
          <w:color w:val="3366FF"/>
          <w:sz w:val="22"/>
          <w:szCs w:val="22"/>
        </w:rPr>
        <w:t>“</w:t>
      </w:r>
      <w:r w:rsidR="008A5C71" w:rsidRPr="002361DA">
        <w:rPr>
          <w:rFonts w:ascii="Century Gothic" w:hAnsi="Century Gothic"/>
          <w:color w:val="3366FF"/>
          <w:sz w:val="22"/>
          <w:szCs w:val="22"/>
        </w:rPr>
        <w:t xml:space="preserve">Ik heb geen ander voedsel dan verdriet, mijn klachten stromen in een vloed van tranen. </w:t>
      </w:r>
      <w:r w:rsidRPr="002361DA">
        <w:rPr>
          <w:rFonts w:ascii="Century Gothic" w:hAnsi="Century Gothic"/>
          <w:color w:val="3366FF"/>
          <w:sz w:val="22"/>
          <w:szCs w:val="22"/>
        </w:rPr>
        <w:t>“</w:t>
      </w:r>
      <w:r w:rsidRPr="002361DA">
        <w:rPr>
          <w:rFonts w:ascii="Century Gothic" w:hAnsi="Century Gothic"/>
          <w:sz w:val="22"/>
          <w:szCs w:val="22"/>
        </w:rPr>
        <w:t xml:space="preserve"> (Job 3:24)</w:t>
      </w:r>
    </w:p>
    <w:p w14:paraId="37CE2728"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Angsten</w:t>
      </w:r>
    </w:p>
    <w:p w14:paraId="7AC10594" w14:textId="77777777" w:rsidR="003C3FB1" w:rsidRPr="002361DA" w:rsidRDefault="003C3FB1" w:rsidP="008A5C71">
      <w:pPr>
        <w:pStyle w:val="ListParagraph"/>
        <w:rPr>
          <w:rFonts w:ascii="Century Gothic" w:hAnsi="Century Gothic"/>
          <w:color w:val="3366FF"/>
          <w:sz w:val="22"/>
          <w:szCs w:val="22"/>
        </w:rPr>
      </w:pPr>
      <w:r w:rsidRPr="002361DA">
        <w:rPr>
          <w:rFonts w:ascii="Century Gothic" w:hAnsi="Century Gothic"/>
          <w:color w:val="3366FF"/>
          <w:sz w:val="22"/>
          <w:szCs w:val="22"/>
        </w:rPr>
        <w:t>“</w:t>
      </w:r>
      <w:r w:rsidR="008A5C71" w:rsidRPr="002361DA">
        <w:rPr>
          <w:rFonts w:ascii="Century Gothic" w:hAnsi="Century Gothic"/>
          <w:color w:val="3366FF"/>
          <w:sz w:val="22"/>
          <w:szCs w:val="22"/>
        </w:rPr>
        <w:t xml:space="preserve">Wat ik vreesde, komt nu over me, wat mij angst aanjoeg, heeft me getroffen. </w:t>
      </w:r>
      <w:r w:rsidRPr="002361DA">
        <w:rPr>
          <w:rFonts w:ascii="Century Gothic" w:hAnsi="Century Gothic"/>
          <w:color w:val="3366FF"/>
          <w:sz w:val="22"/>
          <w:szCs w:val="22"/>
        </w:rPr>
        <w:t>“</w:t>
      </w:r>
      <w:r w:rsidRPr="002361DA">
        <w:rPr>
          <w:rFonts w:ascii="Century Gothic" w:hAnsi="Century Gothic"/>
          <w:sz w:val="22"/>
          <w:szCs w:val="22"/>
        </w:rPr>
        <w:t xml:space="preserve"> (Job 3:25)</w:t>
      </w:r>
    </w:p>
    <w:p w14:paraId="59FFF168"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Innerlijk worstelen</w:t>
      </w:r>
    </w:p>
    <w:p w14:paraId="4ADCF953" w14:textId="51B1B70E" w:rsidR="003C3FB1" w:rsidRPr="002361DA" w:rsidRDefault="003C3FB1" w:rsidP="008A5C71">
      <w:pPr>
        <w:pStyle w:val="ListParagraph"/>
        <w:rPr>
          <w:rFonts w:ascii="Century Gothic" w:hAnsi="Century Gothic"/>
          <w:color w:val="3366FF"/>
          <w:sz w:val="22"/>
          <w:szCs w:val="22"/>
        </w:rPr>
      </w:pPr>
      <w:r w:rsidRPr="002361DA">
        <w:rPr>
          <w:rFonts w:ascii="Century Gothic" w:hAnsi="Century Gothic"/>
          <w:color w:val="3366FF"/>
          <w:sz w:val="22"/>
          <w:szCs w:val="22"/>
        </w:rPr>
        <w:t>“</w:t>
      </w:r>
      <w:r w:rsidR="008A5C71" w:rsidRPr="002361DA">
        <w:rPr>
          <w:rFonts w:ascii="Century Gothic" w:hAnsi="Century Gothic"/>
          <w:color w:val="3366FF"/>
          <w:sz w:val="22"/>
          <w:szCs w:val="22"/>
        </w:rPr>
        <w:t>Ik vind geen vrede, vind geen kalmte,</w:t>
      </w:r>
      <w:r w:rsidR="00D465CE" w:rsidRPr="002361DA">
        <w:rPr>
          <w:rFonts w:ascii="Century Gothic" w:hAnsi="Century Gothic"/>
          <w:color w:val="3366FF"/>
          <w:sz w:val="22"/>
          <w:szCs w:val="22"/>
        </w:rPr>
        <w:t xml:space="preserve"> </w:t>
      </w:r>
      <w:r w:rsidR="008A5C71" w:rsidRPr="002361DA">
        <w:rPr>
          <w:rFonts w:ascii="Century Gothic" w:hAnsi="Century Gothic"/>
          <w:color w:val="3366FF"/>
          <w:sz w:val="22"/>
          <w:szCs w:val="22"/>
        </w:rPr>
        <w:t xml:space="preserve">mijn rust is weg – onrust bevangt mij.’ </w:t>
      </w:r>
      <w:r w:rsidRPr="002361DA">
        <w:rPr>
          <w:rFonts w:ascii="Century Gothic" w:hAnsi="Century Gothic"/>
          <w:color w:val="3366FF"/>
          <w:sz w:val="22"/>
          <w:szCs w:val="22"/>
        </w:rPr>
        <w:t>“</w:t>
      </w:r>
      <w:r w:rsidRPr="002361DA">
        <w:rPr>
          <w:rFonts w:ascii="Century Gothic" w:hAnsi="Century Gothic"/>
          <w:sz w:val="22"/>
          <w:szCs w:val="22"/>
        </w:rPr>
        <w:t xml:space="preserve"> (Job 3:26)</w:t>
      </w:r>
    </w:p>
    <w:p w14:paraId="1A55B720" w14:textId="77777777" w:rsidR="003C3FB1" w:rsidRPr="002361DA" w:rsidRDefault="003C3FB1" w:rsidP="003C3FB1">
      <w:pPr>
        <w:pStyle w:val="ListParagraph"/>
        <w:rPr>
          <w:rFonts w:ascii="Century Gothic" w:hAnsi="Century Gothic"/>
          <w:sz w:val="22"/>
          <w:szCs w:val="22"/>
        </w:rPr>
      </w:pPr>
      <w:r w:rsidRPr="002361DA">
        <w:rPr>
          <w:rFonts w:ascii="Century Gothic" w:hAnsi="Century Gothic"/>
          <w:color w:val="3366FF"/>
          <w:sz w:val="22"/>
          <w:szCs w:val="22"/>
        </w:rPr>
        <w:t>“</w:t>
      </w:r>
      <w:r w:rsidR="008A5C71" w:rsidRPr="002361DA">
        <w:rPr>
          <w:rFonts w:ascii="Century Gothic" w:hAnsi="Century Gothic"/>
          <w:color w:val="3366FF"/>
          <w:sz w:val="22"/>
          <w:szCs w:val="22"/>
        </w:rPr>
        <w:t xml:space="preserve">‘Weeg mijn verdriet en mijn boosheid, leg mijn lijden erbij in de weegschaal:  zwaarder is het dan het zand van de zee. </w:t>
      </w:r>
      <w:r w:rsidRPr="002361DA">
        <w:rPr>
          <w:rFonts w:ascii="Century Gothic" w:hAnsi="Century Gothic"/>
          <w:color w:val="3366FF"/>
          <w:sz w:val="22"/>
          <w:szCs w:val="22"/>
        </w:rPr>
        <w:t>“</w:t>
      </w:r>
      <w:r w:rsidRPr="002361DA">
        <w:rPr>
          <w:rFonts w:ascii="Century Gothic" w:hAnsi="Century Gothic"/>
          <w:sz w:val="22"/>
          <w:szCs w:val="22"/>
        </w:rPr>
        <w:t xml:space="preserve"> (Job 6:2</w:t>
      </w:r>
      <w:r w:rsidR="008A5C71" w:rsidRPr="002361DA">
        <w:rPr>
          <w:rFonts w:ascii="Century Gothic" w:hAnsi="Century Gothic"/>
          <w:sz w:val="22"/>
          <w:szCs w:val="22"/>
        </w:rPr>
        <w:t>,3</w:t>
      </w:r>
      <w:r w:rsidRPr="002361DA">
        <w:rPr>
          <w:rFonts w:ascii="Century Gothic" w:hAnsi="Century Gothic"/>
          <w:sz w:val="22"/>
          <w:szCs w:val="22"/>
        </w:rPr>
        <w:t>)</w:t>
      </w:r>
    </w:p>
    <w:p w14:paraId="655F1586"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Gevoel van onmacht</w:t>
      </w:r>
    </w:p>
    <w:p w14:paraId="0BC999CA" w14:textId="77777777" w:rsidR="003C3FB1" w:rsidRPr="002361DA" w:rsidRDefault="003C3FB1" w:rsidP="00B03A84">
      <w:pPr>
        <w:pStyle w:val="ListParagraph"/>
        <w:rPr>
          <w:rFonts w:ascii="Century Gothic" w:hAnsi="Century Gothic"/>
          <w:color w:val="3366FF"/>
          <w:sz w:val="22"/>
          <w:szCs w:val="22"/>
        </w:rPr>
      </w:pPr>
      <w:r w:rsidRPr="002361DA">
        <w:rPr>
          <w:rFonts w:ascii="Century Gothic" w:hAnsi="Century Gothic"/>
          <w:color w:val="3366FF"/>
          <w:sz w:val="22"/>
          <w:szCs w:val="22"/>
        </w:rPr>
        <w:t>“</w:t>
      </w:r>
      <w:r w:rsidR="00B03A84" w:rsidRPr="002361DA">
        <w:rPr>
          <w:rFonts w:ascii="Century Gothic" w:hAnsi="Century Gothic"/>
          <w:color w:val="3366FF"/>
          <w:sz w:val="22"/>
          <w:szCs w:val="22"/>
        </w:rPr>
        <w:t xml:space="preserve">ben ik niet volkomen hulpeloos, en is redding voor mij niet uitgesloten? </w:t>
      </w:r>
      <w:r w:rsidRPr="002361DA">
        <w:rPr>
          <w:rFonts w:ascii="Century Gothic" w:hAnsi="Century Gothic"/>
          <w:color w:val="3366FF"/>
          <w:sz w:val="22"/>
          <w:szCs w:val="22"/>
        </w:rPr>
        <w:t>“</w:t>
      </w:r>
      <w:r w:rsidRPr="002361DA">
        <w:rPr>
          <w:rFonts w:ascii="Century Gothic" w:hAnsi="Century Gothic"/>
          <w:sz w:val="22"/>
          <w:szCs w:val="22"/>
        </w:rPr>
        <w:t xml:space="preserve"> (Job 6:13)</w:t>
      </w:r>
    </w:p>
    <w:p w14:paraId="501D8145" w14:textId="77777777" w:rsidR="003C3FB1" w:rsidRPr="002361DA" w:rsidRDefault="003C3FB1" w:rsidP="003C3FB1">
      <w:pPr>
        <w:pStyle w:val="ListParagraph"/>
        <w:numPr>
          <w:ilvl w:val="0"/>
          <w:numId w:val="1"/>
        </w:numPr>
        <w:rPr>
          <w:rFonts w:ascii="Century Gothic" w:hAnsi="Century Gothic"/>
          <w:b/>
          <w:sz w:val="22"/>
          <w:szCs w:val="22"/>
        </w:rPr>
      </w:pPr>
      <w:r w:rsidRPr="002361DA">
        <w:rPr>
          <w:rFonts w:ascii="Century Gothic" w:hAnsi="Century Gothic"/>
          <w:b/>
          <w:sz w:val="22"/>
          <w:szCs w:val="22"/>
        </w:rPr>
        <w:t>Gedachten over dood… en zelfmoord (verkiest niet meer te leven)</w:t>
      </w:r>
    </w:p>
    <w:p w14:paraId="16F51853" w14:textId="0320FF13" w:rsidR="003C3FB1" w:rsidRPr="002361DA" w:rsidRDefault="003C3FB1" w:rsidP="008A5C71">
      <w:pPr>
        <w:pStyle w:val="ListParagraph"/>
        <w:rPr>
          <w:rFonts w:ascii="Century Gothic" w:hAnsi="Century Gothic"/>
          <w:color w:val="3366FF"/>
          <w:sz w:val="22"/>
          <w:szCs w:val="22"/>
        </w:rPr>
      </w:pPr>
      <w:r w:rsidRPr="002361DA">
        <w:rPr>
          <w:rFonts w:ascii="Century Gothic" w:hAnsi="Century Gothic"/>
          <w:color w:val="3366FF"/>
          <w:sz w:val="22"/>
          <w:szCs w:val="22"/>
        </w:rPr>
        <w:t>“</w:t>
      </w:r>
      <w:r w:rsidR="008A5C71" w:rsidRPr="002361DA">
        <w:rPr>
          <w:rFonts w:ascii="Century Gothic" w:hAnsi="Century Gothic"/>
          <w:color w:val="3366FF"/>
          <w:sz w:val="22"/>
          <w:szCs w:val="22"/>
        </w:rPr>
        <w:t xml:space="preserve">Daarna opende Job zijn mond en vervloekte de dag van zijn geboorte. 2 Hij zei: ‘Laat de </w:t>
      </w:r>
      <w:r w:rsidR="008A5C71" w:rsidRPr="002361DA">
        <w:rPr>
          <w:rFonts w:ascii="Century Gothic" w:hAnsi="Century Gothic"/>
          <w:color w:val="3366FF"/>
          <w:spacing w:val="-4"/>
          <w:sz w:val="22"/>
          <w:szCs w:val="22"/>
        </w:rPr>
        <w:t>dag dat ik geboren ben vergaan,</w:t>
      </w:r>
      <w:r w:rsidR="00D465CE" w:rsidRPr="002361DA">
        <w:rPr>
          <w:rFonts w:ascii="Century Gothic" w:hAnsi="Century Gothic"/>
          <w:color w:val="3366FF"/>
          <w:spacing w:val="-4"/>
          <w:sz w:val="22"/>
          <w:szCs w:val="22"/>
        </w:rPr>
        <w:t xml:space="preserve"> </w:t>
      </w:r>
      <w:r w:rsidR="008A5C71" w:rsidRPr="002361DA">
        <w:rPr>
          <w:rFonts w:ascii="Century Gothic" w:hAnsi="Century Gothic"/>
          <w:color w:val="3366FF"/>
          <w:spacing w:val="-4"/>
          <w:sz w:val="22"/>
          <w:szCs w:val="22"/>
        </w:rPr>
        <w:t xml:space="preserve">en ook de nacht die zei: “Een jongen is verwekt.” </w:t>
      </w:r>
      <w:r w:rsidRPr="002361DA">
        <w:rPr>
          <w:rFonts w:ascii="Century Gothic" w:hAnsi="Century Gothic"/>
          <w:color w:val="3366FF"/>
          <w:spacing w:val="-4"/>
          <w:sz w:val="22"/>
          <w:szCs w:val="22"/>
        </w:rPr>
        <w:t>“</w:t>
      </w:r>
      <w:r w:rsidRPr="002361DA">
        <w:rPr>
          <w:rFonts w:ascii="Century Gothic" w:hAnsi="Century Gothic"/>
          <w:spacing w:val="-4"/>
          <w:sz w:val="22"/>
          <w:szCs w:val="22"/>
        </w:rPr>
        <w:t xml:space="preserve"> (Job 3:1-3)</w:t>
      </w:r>
    </w:p>
    <w:p w14:paraId="53B2DCFA" w14:textId="23E62A6F" w:rsidR="003C3FB1" w:rsidRPr="002361DA" w:rsidRDefault="003C3FB1" w:rsidP="00B03A84">
      <w:pPr>
        <w:pStyle w:val="ListParagraph"/>
        <w:rPr>
          <w:rFonts w:ascii="Century Gothic" w:hAnsi="Century Gothic"/>
          <w:color w:val="3366FF"/>
          <w:sz w:val="22"/>
          <w:szCs w:val="22"/>
        </w:rPr>
      </w:pPr>
      <w:r w:rsidRPr="002361DA">
        <w:rPr>
          <w:rFonts w:ascii="Century Gothic" w:hAnsi="Century Gothic"/>
          <w:color w:val="3366FF"/>
          <w:sz w:val="22"/>
          <w:szCs w:val="22"/>
        </w:rPr>
        <w:t>“</w:t>
      </w:r>
      <w:r w:rsidR="00B03A84" w:rsidRPr="002361DA">
        <w:rPr>
          <w:rFonts w:ascii="Century Gothic" w:hAnsi="Century Gothic"/>
          <w:color w:val="3366FF"/>
          <w:sz w:val="22"/>
          <w:szCs w:val="22"/>
        </w:rPr>
        <w:t>Wilde hij mij maar verpletteren,</w:t>
      </w:r>
      <w:r w:rsidR="00D465CE" w:rsidRPr="002361DA">
        <w:rPr>
          <w:rFonts w:ascii="Century Gothic" w:hAnsi="Century Gothic"/>
          <w:color w:val="3366FF"/>
          <w:sz w:val="22"/>
          <w:szCs w:val="22"/>
        </w:rPr>
        <w:t xml:space="preserve"> </w:t>
      </w:r>
      <w:r w:rsidR="00B03A84" w:rsidRPr="002361DA">
        <w:rPr>
          <w:rFonts w:ascii="Century Gothic" w:hAnsi="Century Gothic"/>
          <w:color w:val="3366FF"/>
          <w:sz w:val="22"/>
          <w:szCs w:val="22"/>
        </w:rPr>
        <w:t xml:space="preserve">zijn hand terugtrekken, mijn levensdraad afsnijden. Dat zou een troost voor mij zijn, </w:t>
      </w:r>
      <w:r w:rsidRPr="002361DA">
        <w:rPr>
          <w:rFonts w:ascii="Century Gothic" w:hAnsi="Century Gothic"/>
          <w:color w:val="3366FF"/>
          <w:sz w:val="22"/>
          <w:szCs w:val="22"/>
        </w:rPr>
        <w:t>“</w:t>
      </w:r>
      <w:r w:rsidRPr="002361DA">
        <w:rPr>
          <w:rFonts w:ascii="Century Gothic" w:hAnsi="Century Gothic"/>
          <w:sz w:val="22"/>
          <w:szCs w:val="22"/>
        </w:rPr>
        <w:t xml:space="preserve"> (Job 6:9)</w:t>
      </w:r>
    </w:p>
    <w:p w14:paraId="0FD43ED6" w14:textId="77777777" w:rsidR="003C3FB1" w:rsidRPr="002361DA" w:rsidRDefault="003C3FB1" w:rsidP="003C3FB1">
      <w:pPr>
        <w:rPr>
          <w:rFonts w:ascii="Century Gothic" w:hAnsi="Century Gothic"/>
          <w:sz w:val="22"/>
          <w:szCs w:val="22"/>
        </w:rPr>
      </w:pPr>
    </w:p>
    <w:p w14:paraId="5C7B4D51" w14:textId="77777777" w:rsidR="003C3FB1" w:rsidRPr="002361DA" w:rsidRDefault="003C3FB1" w:rsidP="003C3FB1">
      <w:pPr>
        <w:rPr>
          <w:rFonts w:ascii="Century Gothic" w:hAnsi="Century Gothic"/>
          <w:sz w:val="22"/>
          <w:szCs w:val="22"/>
        </w:rPr>
      </w:pPr>
      <w:r w:rsidRPr="002361DA">
        <w:rPr>
          <w:rFonts w:ascii="Century Gothic" w:hAnsi="Century Gothic"/>
          <w:sz w:val="22"/>
          <w:szCs w:val="22"/>
        </w:rPr>
        <w:t>Deze lijst is ver van volledig, noch wat betreft Jobs depressie, noch voor depressie in het algemeen. En toch is het al een indrukwekkende lijst, toch?</w:t>
      </w:r>
    </w:p>
    <w:p w14:paraId="0151F166" w14:textId="77777777" w:rsidR="003C3FB1" w:rsidRPr="002361DA" w:rsidRDefault="003C3FB1"/>
    <w:p w14:paraId="3FA688C8" w14:textId="77777777" w:rsidR="003C3FB1" w:rsidRPr="002361DA" w:rsidRDefault="003C3FB1" w:rsidP="003C3FB1">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2361DA">
        <w:rPr>
          <w:rFonts w:ascii="Century Gothic" w:hAnsi="Century Gothic"/>
          <w:b/>
          <w:bCs/>
          <w:color w:val="AD1915"/>
          <w:sz w:val="20"/>
          <w:szCs w:val="20"/>
          <w:u w:color="000000"/>
        </w:rPr>
        <w:t>Samen overleggen</w:t>
      </w:r>
    </w:p>
    <w:p w14:paraId="72DA395F" w14:textId="77777777" w:rsidR="003C3FB1" w:rsidRPr="002361DA" w:rsidRDefault="003C3FB1" w:rsidP="003C3FB1">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In sommige christelijke middens hoor je wel eens zeggen dat </w:t>
      </w:r>
      <w:r w:rsidRPr="002361DA">
        <w:rPr>
          <w:rFonts w:ascii="Century Gothic" w:hAnsi="Century Gothic"/>
          <w:b/>
          <w:color w:val="AD1915"/>
          <w:sz w:val="20"/>
          <w:szCs w:val="20"/>
          <w:u w:color="000000"/>
        </w:rPr>
        <w:t>een (goede) christen niet depressief kan zijn.</w:t>
      </w:r>
      <w:r w:rsidRPr="002361DA">
        <w:rPr>
          <w:rFonts w:ascii="Century Gothic" w:hAnsi="Century Gothic"/>
          <w:color w:val="AD1915"/>
          <w:sz w:val="20"/>
          <w:szCs w:val="20"/>
          <w:u w:color="000000"/>
        </w:rPr>
        <w:t xml:space="preserve"> Hoe denk jij hierover? Ken je andere bijbelfiguren die in een depressie terechtkwamen? Wat leert het verhaal van Job ons hieromtrent, Job van wie God zei </w:t>
      </w:r>
      <w:r w:rsidR="002A2466" w:rsidRPr="002361DA">
        <w:rPr>
          <w:rFonts w:ascii="Century Gothic" w:hAnsi="Century Gothic"/>
          <w:color w:val="AD1915"/>
          <w:sz w:val="20"/>
          <w:szCs w:val="20"/>
          <w:u w:color="000000"/>
        </w:rPr>
        <w:t xml:space="preserve"> ‘</w:t>
      </w:r>
      <w:r w:rsidR="002A2466" w:rsidRPr="002361DA">
        <w:rPr>
          <w:rFonts w:ascii="Century Gothic" w:hAnsi="Century Gothic"/>
          <w:i/>
          <w:color w:val="AD1915"/>
          <w:sz w:val="20"/>
          <w:szCs w:val="20"/>
          <w:u w:color="000000"/>
        </w:rPr>
        <w:t>Zoals hij is er niemand op aarde: hij is rechtschapen en onberispelijk, hij heeft ontzag voor God en mijdt het kwaad.</w:t>
      </w:r>
      <w:r w:rsidR="002A2466" w:rsidRPr="002361DA">
        <w:rPr>
          <w:rFonts w:ascii="Century Gothic" w:hAnsi="Century Gothic"/>
          <w:color w:val="AD1915"/>
          <w:sz w:val="20"/>
          <w:szCs w:val="20"/>
          <w:u w:color="000000"/>
        </w:rPr>
        <w:t xml:space="preserve">’ </w:t>
      </w:r>
      <w:r w:rsidRPr="002361DA">
        <w:rPr>
          <w:rFonts w:ascii="Century Gothic" w:hAnsi="Century Gothic"/>
          <w:color w:val="AD1915"/>
          <w:sz w:val="20"/>
          <w:szCs w:val="20"/>
          <w:u w:color="000000"/>
        </w:rPr>
        <w:t>(Job 1 :8) ?</w:t>
      </w:r>
    </w:p>
    <w:p w14:paraId="38D7D937" w14:textId="77777777" w:rsidR="002A2466" w:rsidRPr="002361DA" w:rsidRDefault="002A2466" w:rsidP="008A5C71">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Heb je zelf </w:t>
      </w:r>
      <w:r w:rsidR="008A5C71" w:rsidRPr="002361DA">
        <w:rPr>
          <w:rFonts w:ascii="Century Gothic" w:hAnsi="Century Gothic"/>
          <w:color w:val="AD1915"/>
          <w:sz w:val="20"/>
          <w:szCs w:val="20"/>
          <w:u w:color="000000"/>
        </w:rPr>
        <w:t>ooit</w:t>
      </w:r>
      <w:r w:rsidRPr="002361DA">
        <w:rPr>
          <w:rFonts w:ascii="Century Gothic" w:hAnsi="Century Gothic"/>
          <w:color w:val="AD1915"/>
          <w:sz w:val="20"/>
          <w:szCs w:val="20"/>
          <w:u w:color="000000"/>
        </w:rPr>
        <w:t xml:space="preserve"> een depressie gehad of ben je getuige geweest van de depressie van een naaste? Deel dit met elkaar. Welke </w:t>
      </w:r>
      <w:r w:rsidRPr="002361DA">
        <w:rPr>
          <w:rFonts w:ascii="Century Gothic" w:hAnsi="Century Gothic"/>
          <w:b/>
          <w:color w:val="AD1915"/>
          <w:sz w:val="20"/>
          <w:szCs w:val="20"/>
          <w:u w:color="000000"/>
        </w:rPr>
        <w:t>symptomen</w:t>
      </w:r>
      <w:r w:rsidRPr="002361DA">
        <w:rPr>
          <w:rFonts w:ascii="Century Gothic" w:hAnsi="Century Gothic"/>
          <w:color w:val="AD1915"/>
          <w:sz w:val="20"/>
          <w:szCs w:val="20"/>
          <w:u w:color="000000"/>
        </w:rPr>
        <w:t xml:space="preserve"> herken je?</w:t>
      </w:r>
    </w:p>
    <w:p w14:paraId="4BB4D571" w14:textId="77777777" w:rsidR="003C3FB1" w:rsidRPr="002361DA" w:rsidRDefault="003C3FB1"/>
    <w:p w14:paraId="338D0610" w14:textId="450627C5" w:rsidR="001278DE" w:rsidRPr="002361DA" w:rsidRDefault="001278DE" w:rsidP="001278DE">
      <w:pPr>
        <w:shd w:val="clear" w:color="auto" w:fill="E6E6E6"/>
        <w:rPr>
          <w:rFonts w:ascii="Century Gothic" w:hAnsi="Century Gothic"/>
          <w:b/>
          <w:sz w:val="22"/>
          <w:szCs w:val="22"/>
        </w:rPr>
      </w:pPr>
      <w:r w:rsidRPr="002361DA">
        <w:rPr>
          <w:rFonts w:ascii="Century Gothic" w:hAnsi="Century Gothic"/>
          <w:b/>
          <w:sz w:val="22"/>
          <w:szCs w:val="22"/>
        </w:rPr>
        <w:t>Oorzaken</w:t>
      </w:r>
    </w:p>
    <w:p w14:paraId="4BD71274" w14:textId="2BBAA6B8" w:rsidR="001278DE" w:rsidRPr="002361DA" w:rsidRDefault="001278DE">
      <w:pPr>
        <w:rPr>
          <w:rFonts w:ascii="Century Gothic" w:hAnsi="Century Gothic"/>
          <w:sz w:val="22"/>
          <w:szCs w:val="22"/>
        </w:rPr>
      </w:pPr>
      <w:r w:rsidRPr="002361DA">
        <w:rPr>
          <w:rFonts w:ascii="Century Gothic" w:hAnsi="Century Gothic"/>
          <w:sz w:val="22"/>
          <w:szCs w:val="22"/>
        </w:rPr>
        <w:t>Jobs uitzichtloze situatie verklaart zijn depressie. Bovenaan de lijst van stressfactoren vind je:</w:t>
      </w:r>
    </w:p>
    <w:p w14:paraId="4FB69D3A" w14:textId="6BB5A3AD" w:rsidR="001278DE" w:rsidRPr="002361DA" w:rsidRDefault="001278DE" w:rsidP="001278DE">
      <w:pPr>
        <w:pStyle w:val="ListParagraph"/>
        <w:numPr>
          <w:ilvl w:val="0"/>
          <w:numId w:val="1"/>
        </w:numPr>
        <w:rPr>
          <w:rFonts w:ascii="Century Gothic" w:hAnsi="Century Gothic"/>
          <w:sz w:val="22"/>
          <w:szCs w:val="22"/>
        </w:rPr>
      </w:pPr>
      <w:r w:rsidRPr="002361DA">
        <w:rPr>
          <w:rFonts w:ascii="Century Gothic" w:hAnsi="Century Gothic"/>
          <w:sz w:val="22"/>
          <w:szCs w:val="22"/>
        </w:rPr>
        <w:t>overlijden van een naaste (Job verliest zijn 10 kinderen)</w:t>
      </w:r>
    </w:p>
    <w:p w14:paraId="67E58895" w14:textId="64DB1E6B" w:rsidR="001278DE" w:rsidRPr="002361DA" w:rsidRDefault="001278DE" w:rsidP="001278DE">
      <w:pPr>
        <w:pStyle w:val="ListParagraph"/>
        <w:numPr>
          <w:ilvl w:val="0"/>
          <w:numId w:val="1"/>
        </w:numPr>
        <w:rPr>
          <w:rFonts w:ascii="Century Gothic" w:hAnsi="Century Gothic"/>
          <w:sz w:val="22"/>
          <w:szCs w:val="22"/>
        </w:rPr>
      </w:pPr>
      <w:r w:rsidRPr="002361DA">
        <w:rPr>
          <w:rFonts w:ascii="Century Gothic" w:hAnsi="Century Gothic"/>
          <w:sz w:val="22"/>
          <w:szCs w:val="22"/>
        </w:rPr>
        <w:t>scheiding of verwijdering van de partner (het verhaal geeft niet aan dat Job en zijn vrouw van elkaar scheiden, maar de crisis lijkt toch heel ernstig te zijn (zie Job 2:9,10)</w:t>
      </w:r>
    </w:p>
    <w:p w14:paraId="452AE495" w14:textId="3BD390EF" w:rsidR="001278DE" w:rsidRPr="002361DA" w:rsidRDefault="001278DE" w:rsidP="001278DE">
      <w:pPr>
        <w:pStyle w:val="ListParagraph"/>
        <w:numPr>
          <w:ilvl w:val="0"/>
          <w:numId w:val="1"/>
        </w:numPr>
        <w:rPr>
          <w:rFonts w:ascii="Century Gothic" w:hAnsi="Century Gothic"/>
          <w:sz w:val="22"/>
          <w:szCs w:val="22"/>
        </w:rPr>
      </w:pPr>
      <w:r w:rsidRPr="002361DA">
        <w:rPr>
          <w:rFonts w:ascii="Century Gothic" w:hAnsi="Century Gothic"/>
          <w:sz w:val="22"/>
          <w:szCs w:val="22"/>
        </w:rPr>
        <w:t>ziekte (Job is van kop tot teen overdekt met zweren – Job 2:7,8</w:t>
      </w:r>
      <w:r w:rsidR="002361DA" w:rsidRPr="002361DA">
        <w:rPr>
          <w:rFonts w:ascii="Century Gothic" w:hAnsi="Century Gothic"/>
          <w:sz w:val="22"/>
          <w:szCs w:val="22"/>
        </w:rPr>
        <w:t>)</w:t>
      </w:r>
    </w:p>
    <w:p w14:paraId="58C9BBA0" w14:textId="3E6BFC50" w:rsidR="001278DE" w:rsidRPr="002361DA" w:rsidRDefault="001278DE" w:rsidP="001278DE">
      <w:pPr>
        <w:pStyle w:val="ListParagraph"/>
        <w:numPr>
          <w:ilvl w:val="0"/>
          <w:numId w:val="1"/>
        </w:numPr>
        <w:rPr>
          <w:rFonts w:ascii="Century Gothic" w:hAnsi="Century Gothic"/>
          <w:sz w:val="22"/>
          <w:szCs w:val="22"/>
        </w:rPr>
      </w:pPr>
      <w:r w:rsidRPr="002361DA">
        <w:rPr>
          <w:rFonts w:ascii="Century Gothic" w:hAnsi="Century Gothic"/>
          <w:sz w:val="22"/>
          <w:szCs w:val="22"/>
        </w:rPr>
        <w:t>zakelijke problemen (Job verliest al zijn bezittingen en zijn dienaren – Job 1:13-17</w:t>
      </w:r>
      <w:r w:rsidR="002361DA" w:rsidRPr="002361DA">
        <w:rPr>
          <w:rFonts w:ascii="Century Gothic" w:hAnsi="Century Gothic"/>
          <w:sz w:val="22"/>
          <w:szCs w:val="22"/>
        </w:rPr>
        <w:t>)</w:t>
      </w:r>
    </w:p>
    <w:p w14:paraId="29459413" w14:textId="4A4488FA" w:rsidR="00833D3A" w:rsidRPr="002361DA" w:rsidRDefault="001278DE" w:rsidP="00833D3A">
      <w:pPr>
        <w:rPr>
          <w:rFonts w:ascii="Century Gothic" w:hAnsi="Century Gothic"/>
          <w:color w:val="3366FF"/>
          <w:sz w:val="22"/>
          <w:szCs w:val="22"/>
        </w:rPr>
      </w:pPr>
      <w:r w:rsidRPr="002361DA">
        <w:rPr>
          <w:rFonts w:ascii="Century Gothic" w:hAnsi="Century Gothic"/>
          <w:sz w:val="22"/>
          <w:szCs w:val="22"/>
        </w:rPr>
        <w:lastRenderedPageBreak/>
        <w:t>Bovend</w:t>
      </w:r>
      <w:r w:rsidR="002361DA" w:rsidRPr="002361DA">
        <w:rPr>
          <w:rFonts w:ascii="Century Gothic" w:hAnsi="Century Gothic"/>
          <w:sz w:val="22"/>
          <w:szCs w:val="22"/>
        </w:rPr>
        <w:t>ien wankelen al Jobs zekerheden,</w:t>
      </w:r>
      <w:r w:rsidRPr="002361DA">
        <w:rPr>
          <w:rFonts w:ascii="Century Gothic" w:hAnsi="Century Gothic"/>
          <w:sz w:val="22"/>
          <w:szCs w:val="22"/>
        </w:rPr>
        <w:t xml:space="preserve"> wat normaliter rust en stabiliteit brengt in het leven, en </w:t>
      </w:r>
      <w:r w:rsidR="002361DA" w:rsidRPr="002361DA">
        <w:rPr>
          <w:rFonts w:ascii="Century Gothic" w:hAnsi="Century Gothic"/>
          <w:spacing w:val="-2"/>
          <w:sz w:val="22"/>
          <w:szCs w:val="22"/>
        </w:rPr>
        <w:t>wat helpt om</w:t>
      </w:r>
      <w:r w:rsidRPr="002361DA">
        <w:rPr>
          <w:rFonts w:ascii="Century Gothic" w:hAnsi="Century Gothic"/>
          <w:spacing w:val="-2"/>
          <w:sz w:val="22"/>
          <w:szCs w:val="22"/>
        </w:rPr>
        <w:t xml:space="preserve"> sombere levensdagen toch te boven te komen. Wat lijkt op een mooi </w:t>
      </w:r>
      <w:proofErr w:type="spellStart"/>
      <w:r w:rsidRPr="002361DA">
        <w:rPr>
          <w:rFonts w:ascii="Century Gothic" w:hAnsi="Century Gothic"/>
          <w:spacing w:val="-2"/>
          <w:sz w:val="22"/>
          <w:szCs w:val="22"/>
        </w:rPr>
        <w:t>geloofsgetui</w:t>
      </w:r>
      <w:r w:rsidR="002361DA" w:rsidRPr="002361DA">
        <w:rPr>
          <w:rFonts w:ascii="Century Gothic" w:hAnsi="Century Gothic"/>
          <w:spacing w:val="-2"/>
          <w:sz w:val="22"/>
          <w:szCs w:val="22"/>
        </w:rPr>
        <w:softHyphen/>
      </w:r>
      <w:r w:rsidRPr="002361DA">
        <w:rPr>
          <w:rFonts w:ascii="Century Gothic" w:hAnsi="Century Gothic"/>
          <w:spacing w:val="-2"/>
          <w:sz w:val="22"/>
          <w:szCs w:val="22"/>
        </w:rPr>
        <w:t>genis</w:t>
      </w:r>
      <w:proofErr w:type="spellEnd"/>
      <w:r w:rsidRPr="002361DA">
        <w:rPr>
          <w:rFonts w:ascii="Century Gothic" w:hAnsi="Century Gothic"/>
          <w:sz w:val="22"/>
          <w:szCs w:val="22"/>
        </w:rPr>
        <w:t xml:space="preserve"> - </w:t>
      </w:r>
      <w:r w:rsidR="002361DA" w:rsidRPr="002361DA">
        <w:rPr>
          <w:rFonts w:ascii="Century Gothic" w:hAnsi="Century Gothic"/>
          <w:sz w:val="22"/>
          <w:szCs w:val="22"/>
        </w:rPr>
        <w:t xml:space="preserve"> </w:t>
      </w:r>
      <w:r w:rsidRPr="002361DA">
        <w:rPr>
          <w:rFonts w:ascii="Century Gothic" w:hAnsi="Century Gothic"/>
          <w:color w:val="3366FF"/>
          <w:sz w:val="22"/>
          <w:szCs w:val="22"/>
        </w:rPr>
        <w:t xml:space="preserve">“De HEER heeft gegeven, de HEER heeft genomen, de naam van de HEER zij geprezen” </w:t>
      </w:r>
      <w:r w:rsidRPr="002361DA">
        <w:rPr>
          <w:rFonts w:ascii="Century Gothic" w:hAnsi="Century Gothic"/>
          <w:color w:val="000000" w:themeColor="text1"/>
          <w:sz w:val="22"/>
          <w:szCs w:val="22"/>
        </w:rPr>
        <w:t>(1:21) – verandert in klacht en onbegrip: Job voelt zich door God geviseerd (</w:t>
      </w:r>
      <w:r w:rsidRPr="002361DA">
        <w:rPr>
          <w:rFonts w:ascii="Century Gothic" w:hAnsi="Century Gothic"/>
          <w:color w:val="3366FF"/>
          <w:sz w:val="22"/>
          <w:szCs w:val="22"/>
        </w:rPr>
        <w:t>“De pijlen van de Ontzagwek</w:t>
      </w:r>
      <w:r w:rsidRPr="002361DA">
        <w:rPr>
          <w:rFonts w:ascii="Century Gothic" w:hAnsi="Century Gothic"/>
          <w:color w:val="3366FF"/>
          <w:sz w:val="22"/>
          <w:szCs w:val="22"/>
        </w:rPr>
        <w:softHyphen/>
        <w:t>kende steken in mij, mijn geest wordt door hun gif vergiftigd. Voor mij staat de slagorde van Gods verschrikkingen. – 6:4</w:t>
      </w:r>
      <w:r w:rsidRPr="002361DA">
        <w:rPr>
          <w:rFonts w:ascii="Century Gothic" w:hAnsi="Century Gothic"/>
          <w:color w:val="000000" w:themeColor="text1"/>
          <w:sz w:val="22"/>
          <w:szCs w:val="22"/>
        </w:rPr>
        <w:t>)</w:t>
      </w:r>
      <w:r w:rsidR="00833D3A" w:rsidRPr="002361DA">
        <w:rPr>
          <w:rFonts w:ascii="Century Gothic" w:hAnsi="Century Gothic"/>
          <w:color w:val="000000" w:themeColor="text1"/>
          <w:sz w:val="22"/>
          <w:szCs w:val="22"/>
        </w:rPr>
        <w:t xml:space="preserve"> Job voelt zich langs alle kanten aangevallen door God (3:23). De beroemde uitspraak vol verwondering en bewondering van de Psalmist: </w:t>
      </w:r>
      <w:r w:rsidR="00833D3A" w:rsidRPr="002361DA">
        <w:rPr>
          <w:rFonts w:ascii="Century Gothic" w:hAnsi="Century Gothic"/>
          <w:color w:val="3366FF"/>
          <w:sz w:val="22"/>
          <w:szCs w:val="22"/>
        </w:rPr>
        <w:t>“ wat is dan de sterveling dat u aan hem denkt, het mensenkind dat u naar hem omziet?”</w:t>
      </w:r>
      <w:r w:rsidR="00833D3A" w:rsidRPr="002361DA">
        <w:rPr>
          <w:rFonts w:ascii="Century Gothic" w:hAnsi="Century Gothic"/>
          <w:color w:val="000000" w:themeColor="text1"/>
          <w:sz w:val="22"/>
          <w:szCs w:val="22"/>
        </w:rPr>
        <w:t xml:space="preserve">  (Psalm 8:4) wordt in Jobs mond omgekeerd: </w:t>
      </w:r>
      <w:r w:rsidR="00833D3A" w:rsidRPr="002361DA">
        <w:rPr>
          <w:rFonts w:ascii="Century Gothic" w:hAnsi="Century Gothic"/>
          <w:color w:val="3366FF"/>
          <w:sz w:val="22"/>
          <w:szCs w:val="22"/>
        </w:rPr>
        <w:t xml:space="preserve">“Waarom acht u de mens zo hoog? Waarom krijgt hij al die aandacht van u? Elke ochtend dringt u zich aan hem op, u onderzoekt hem, elk ogenblik </w:t>
      </w:r>
      <w:proofErr w:type="spellStart"/>
      <w:r w:rsidR="00833D3A" w:rsidRPr="002361DA">
        <w:rPr>
          <w:rFonts w:ascii="Century Gothic" w:hAnsi="Century Gothic"/>
          <w:color w:val="3366FF"/>
          <w:sz w:val="22"/>
          <w:szCs w:val="22"/>
        </w:rPr>
        <w:t>opnieuw.Wanneer</w:t>
      </w:r>
      <w:proofErr w:type="spellEnd"/>
      <w:r w:rsidR="00833D3A" w:rsidRPr="002361DA">
        <w:rPr>
          <w:rFonts w:ascii="Century Gothic" w:hAnsi="Century Gothic"/>
          <w:color w:val="3366FF"/>
          <w:sz w:val="22"/>
          <w:szCs w:val="22"/>
        </w:rPr>
        <w:t xml:space="preserve"> wendt u uw blik eens af,</w:t>
      </w:r>
    </w:p>
    <w:p w14:paraId="7C3E2884" w14:textId="717FF1A9" w:rsidR="001278DE" w:rsidRPr="002361DA" w:rsidRDefault="00833D3A" w:rsidP="00833D3A">
      <w:pPr>
        <w:rPr>
          <w:rFonts w:ascii="Century Gothic" w:hAnsi="Century Gothic"/>
          <w:color w:val="3366FF"/>
          <w:sz w:val="22"/>
          <w:szCs w:val="22"/>
        </w:rPr>
      </w:pPr>
      <w:r w:rsidRPr="002361DA">
        <w:rPr>
          <w:rFonts w:ascii="Century Gothic" w:hAnsi="Century Gothic"/>
          <w:color w:val="3366FF"/>
          <w:sz w:val="22"/>
          <w:szCs w:val="22"/>
        </w:rPr>
        <w:t xml:space="preserve">wanneer gunt u mij even rust, zodat ik kan slikken?” </w:t>
      </w:r>
      <w:r w:rsidRPr="002361DA">
        <w:rPr>
          <w:rFonts w:ascii="Century Gothic" w:hAnsi="Century Gothic"/>
          <w:sz w:val="22"/>
          <w:szCs w:val="22"/>
        </w:rPr>
        <w:t>(Job 7:17-18)</w:t>
      </w:r>
    </w:p>
    <w:p w14:paraId="0DCB615C" w14:textId="77CCCC07" w:rsidR="00833D3A" w:rsidRPr="002361DA" w:rsidRDefault="00833D3A" w:rsidP="002361DA">
      <w:pPr>
        <w:spacing w:before="80"/>
        <w:rPr>
          <w:rFonts w:ascii="Century Gothic" w:hAnsi="Century Gothic"/>
          <w:color w:val="000000" w:themeColor="text1"/>
          <w:sz w:val="22"/>
          <w:szCs w:val="22"/>
        </w:rPr>
      </w:pPr>
      <w:r w:rsidRPr="002361DA">
        <w:rPr>
          <w:rFonts w:ascii="Century Gothic" w:hAnsi="Century Gothic"/>
          <w:color w:val="000000" w:themeColor="text1"/>
          <w:sz w:val="22"/>
          <w:szCs w:val="22"/>
        </w:rPr>
        <w:t>De basisidee, die je ook vindt in de woorden van Jobs vrienden, is dat God zowel leven als dood stuurt, en dat Hij de rechtvaardige zegent en de zondaar straft. Met dit in gedachten zijn bepaalde reacties zeker te begrijpen:</w:t>
      </w:r>
    </w:p>
    <w:p w14:paraId="3D8A257C" w14:textId="2D72E0B2" w:rsidR="00833D3A" w:rsidRPr="002361DA" w:rsidRDefault="00833D3A" w:rsidP="002361DA">
      <w:pPr>
        <w:pStyle w:val="ListParagraph"/>
        <w:numPr>
          <w:ilvl w:val="0"/>
          <w:numId w:val="4"/>
        </w:numPr>
        <w:spacing w:before="80"/>
        <w:ind w:left="0" w:firstLine="0"/>
        <w:contextualSpacing w:val="0"/>
        <w:rPr>
          <w:rFonts w:ascii="Century Gothic" w:hAnsi="Century Gothic"/>
          <w:color w:val="000000" w:themeColor="text1"/>
          <w:sz w:val="22"/>
          <w:szCs w:val="22"/>
        </w:rPr>
      </w:pPr>
      <w:r w:rsidRPr="002361DA">
        <w:rPr>
          <w:rFonts w:ascii="Century Gothic" w:hAnsi="Century Gothic"/>
          <w:color w:val="3366FF"/>
          <w:sz w:val="22"/>
          <w:szCs w:val="22"/>
        </w:rPr>
        <w:t>"Vervloek God en sterf!”</w:t>
      </w:r>
      <w:r w:rsidRPr="002361DA">
        <w:rPr>
          <w:rFonts w:ascii="Century Gothic" w:hAnsi="Century Gothic"/>
          <w:color w:val="000000" w:themeColor="text1"/>
          <w:sz w:val="22"/>
          <w:szCs w:val="22"/>
        </w:rPr>
        <w:t xml:space="preserve"> </w:t>
      </w:r>
      <w:r w:rsidR="00353322" w:rsidRPr="002361DA">
        <w:rPr>
          <w:rFonts w:ascii="Century Gothic" w:hAnsi="Century Gothic"/>
          <w:color w:val="000000" w:themeColor="text1"/>
          <w:sz w:val="22"/>
          <w:szCs w:val="22"/>
        </w:rPr>
        <w:t xml:space="preserve">roept Jobs vrouw </w:t>
      </w:r>
      <w:r w:rsidRPr="002361DA">
        <w:rPr>
          <w:rFonts w:ascii="Century Gothic" w:hAnsi="Century Gothic"/>
          <w:color w:val="000000" w:themeColor="text1"/>
          <w:sz w:val="22"/>
          <w:szCs w:val="22"/>
        </w:rPr>
        <w:t>(Job 1</w:t>
      </w:r>
      <w:r w:rsidR="00353322" w:rsidRPr="002361DA">
        <w:rPr>
          <w:rFonts w:ascii="Century Gothic" w:hAnsi="Century Gothic"/>
          <w:color w:val="000000" w:themeColor="text1"/>
          <w:sz w:val="22"/>
          <w:szCs w:val="22"/>
        </w:rPr>
        <w:t>:9), aangezien Hij het is die al dit onheil stuurt.</w:t>
      </w:r>
    </w:p>
    <w:p w14:paraId="2AA8EC02" w14:textId="290B4156" w:rsidR="00353322" w:rsidRPr="002361DA" w:rsidRDefault="00353322" w:rsidP="00353322">
      <w:pPr>
        <w:pStyle w:val="ListParagraph"/>
        <w:numPr>
          <w:ilvl w:val="0"/>
          <w:numId w:val="4"/>
        </w:numPr>
        <w:spacing w:before="120"/>
        <w:rPr>
          <w:rFonts w:ascii="Century Gothic" w:hAnsi="Century Gothic"/>
          <w:color w:val="000000" w:themeColor="text1"/>
          <w:sz w:val="22"/>
          <w:szCs w:val="22"/>
        </w:rPr>
      </w:pPr>
      <w:proofErr w:type="spellStart"/>
      <w:r w:rsidRPr="002361DA">
        <w:rPr>
          <w:rFonts w:ascii="Century Gothic" w:hAnsi="Century Gothic"/>
          <w:sz w:val="22"/>
          <w:szCs w:val="22"/>
        </w:rPr>
        <w:t>Elifaz</w:t>
      </w:r>
      <w:proofErr w:type="spellEnd"/>
      <w:r w:rsidRPr="002361DA">
        <w:rPr>
          <w:rFonts w:ascii="Century Gothic" w:hAnsi="Century Gothic"/>
          <w:sz w:val="22"/>
          <w:szCs w:val="22"/>
        </w:rPr>
        <w:t xml:space="preserve"> moraliseert: </w:t>
      </w:r>
      <w:r w:rsidRPr="002361DA">
        <w:rPr>
          <w:rFonts w:ascii="Century Gothic" w:hAnsi="Century Gothic"/>
          <w:color w:val="3366FF"/>
          <w:sz w:val="22"/>
          <w:szCs w:val="22"/>
        </w:rPr>
        <w:t xml:space="preserve">“Ken jij onschuldigen die hij te gronde richtte? Werden </w:t>
      </w:r>
      <w:proofErr w:type="spellStart"/>
      <w:r w:rsidRPr="002361DA">
        <w:rPr>
          <w:rFonts w:ascii="Century Gothic" w:hAnsi="Century Gothic"/>
          <w:color w:val="3366FF"/>
          <w:sz w:val="22"/>
          <w:szCs w:val="22"/>
        </w:rPr>
        <w:t>rechtschapenen</w:t>
      </w:r>
      <w:proofErr w:type="spellEnd"/>
      <w:r w:rsidRPr="002361DA">
        <w:rPr>
          <w:rFonts w:ascii="Century Gothic" w:hAnsi="Century Gothic"/>
          <w:color w:val="3366FF"/>
          <w:sz w:val="22"/>
          <w:szCs w:val="22"/>
        </w:rPr>
        <w:t xml:space="preserve"> ooit in het ongeluk gestort? Ik heb gezien: wie onrecht ploegt, wie rampspoed zaait, zal het ook oogsten. Eén ademstoot van God, en ze komen om, één vlaag van zijn woede vaagt ze weg.”</w:t>
      </w:r>
      <w:r w:rsidRPr="002361DA">
        <w:rPr>
          <w:rFonts w:ascii="Century Gothic" w:hAnsi="Century Gothic"/>
          <w:sz w:val="22"/>
          <w:szCs w:val="22"/>
        </w:rPr>
        <w:t xml:space="preserve"> (Job 4:7-9</w:t>
      </w:r>
      <w:r w:rsidR="0073297F" w:rsidRPr="002361DA">
        <w:rPr>
          <w:rFonts w:ascii="Century Gothic" w:hAnsi="Century Gothic"/>
          <w:sz w:val="22"/>
          <w:szCs w:val="22"/>
        </w:rPr>
        <w:t>) Met andere woorden: als je te lijden hebt onder al dat onheil, dan is het omdat je helemaal niet zo onschuldig bent…</w:t>
      </w:r>
    </w:p>
    <w:p w14:paraId="2FD64939" w14:textId="5D03E752" w:rsidR="0073297F" w:rsidRPr="002361DA" w:rsidRDefault="0073297F" w:rsidP="009E5B0A">
      <w:pPr>
        <w:pStyle w:val="ListParagraph"/>
        <w:numPr>
          <w:ilvl w:val="0"/>
          <w:numId w:val="4"/>
        </w:numPr>
        <w:spacing w:before="120"/>
        <w:rPr>
          <w:rFonts w:ascii="Century Gothic" w:hAnsi="Century Gothic"/>
          <w:sz w:val="22"/>
          <w:szCs w:val="22"/>
        </w:rPr>
      </w:pPr>
      <w:r w:rsidRPr="002361DA">
        <w:rPr>
          <w:rFonts w:ascii="Century Gothic" w:hAnsi="Century Gothic"/>
          <w:sz w:val="22"/>
          <w:szCs w:val="22"/>
        </w:rPr>
        <w:t>Job schreeuwt het uit van onbegrip t.a.v. zijn vrienden (</w:t>
      </w:r>
      <w:r w:rsidR="009E5B0A" w:rsidRPr="002361DA">
        <w:rPr>
          <w:rFonts w:ascii="Century Gothic" w:hAnsi="Century Gothic"/>
          <w:color w:val="3366FF"/>
          <w:sz w:val="22"/>
          <w:szCs w:val="22"/>
        </w:rPr>
        <w:t>“Als ik iets misdaan heb, vertel het dan. Leg het me uit, ik zal wel zwijgen. Oprechte woorden sterken, maar jullie verwijten – wat tonen die aan?</w:t>
      </w:r>
      <w:r w:rsidRPr="002361DA">
        <w:rPr>
          <w:rFonts w:ascii="Century Gothic" w:hAnsi="Century Gothic"/>
          <w:sz w:val="22"/>
          <w:szCs w:val="22"/>
        </w:rPr>
        <w:t xml:space="preserve"> 6:24) en ook naar God toe (</w:t>
      </w:r>
      <w:r w:rsidR="009E5B0A" w:rsidRPr="002361DA">
        <w:rPr>
          <w:rFonts w:ascii="Century Gothic" w:hAnsi="Century Gothic"/>
          <w:color w:val="3366FF"/>
          <w:sz w:val="22"/>
          <w:szCs w:val="22"/>
        </w:rPr>
        <w:t>“ Heb ik gezondigd?</w:t>
      </w:r>
      <w:r w:rsidR="007D47D5" w:rsidRPr="002361DA">
        <w:rPr>
          <w:rFonts w:ascii="Century Gothic" w:hAnsi="Century Gothic"/>
          <w:color w:val="3366FF"/>
          <w:sz w:val="22"/>
          <w:szCs w:val="22"/>
        </w:rPr>
        <w:t xml:space="preserve"> </w:t>
      </w:r>
      <w:r w:rsidR="009E5B0A" w:rsidRPr="002361DA">
        <w:rPr>
          <w:rFonts w:ascii="Century Gothic" w:hAnsi="Century Gothic"/>
          <w:color w:val="3366FF"/>
          <w:sz w:val="22"/>
          <w:szCs w:val="22"/>
        </w:rPr>
        <w:t>Heb ik u iets misdaan, be</w:t>
      </w:r>
      <w:r w:rsidR="007D47D5" w:rsidRPr="002361DA">
        <w:rPr>
          <w:rFonts w:ascii="Century Gothic" w:hAnsi="Century Gothic"/>
          <w:color w:val="3366FF"/>
          <w:sz w:val="22"/>
          <w:szCs w:val="22"/>
        </w:rPr>
        <w:softHyphen/>
      </w:r>
      <w:r w:rsidR="009E5B0A" w:rsidRPr="002361DA">
        <w:rPr>
          <w:rFonts w:ascii="Century Gothic" w:hAnsi="Century Gothic"/>
          <w:color w:val="3366FF"/>
          <w:sz w:val="22"/>
          <w:szCs w:val="22"/>
        </w:rPr>
        <w:t>spie</w:t>
      </w:r>
      <w:r w:rsidR="007D47D5" w:rsidRPr="002361DA">
        <w:rPr>
          <w:rFonts w:ascii="Century Gothic" w:hAnsi="Century Gothic"/>
          <w:color w:val="3366FF"/>
          <w:sz w:val="22"/>
          <w:szCs w:val="22"/>
        </w:rPr>
        <w:softHyphen/>
      </w:r>
      <w:r w:rsidR="009E5B0A" w:rsidRPr="002361DA">
        <w:rPr>
          <w:rFonts w:ascii="Century Gothic" w:hAnsi="Century Gothic"/>
          <w:color w:val="3366FF"/>
          <w:sz w:val="22"/>
          <w:szCs w:val="22"/>
        </w:rPr>
        <w:t>der van de mens? Waarom hebt u mij tot mikpunt gekozen?</w:t>
      </w:r>
      <w:r w:rsidR="007D47D5" w:rsidRPr="002361DA">
        <w:rPr>
          <w:rFonts w:ascii="Century Gothic" w:hAnsi="Century Gothic"/>
          <w:color w:val="3366FF"/>
          <w:sz w:val="22"/>
          <w:szCs w:val="22"/>
        </w:rPr>
        <w:t xml:space="preserve"> </w:t>
      </w:r>
      <w:r w:rsidR="009E5B0A" w:rsidRPr="002361DA">
        <w:rPr>
          <w:rFonts w:ascii="Century Gothic" w:hAnsi="Century Gothic"/>
          <w:color w:val="3366FF"/>
          <w:sz w:val="22"/>
          <w:szCs w:val="22"/>
        </w:rPr>
        <w:t>Ik ben mezelf al tot last.</w:t>
      </w:r>
      <w:r w:rsidRPr="002361DA">
        <w:rPr>
          <w:rFonts w:ascii="Century Gothic" w:hAnsi="Century Gothic"/>
          <w:sz w:val="22"/>
          <w:szCs w:val="22"/>
        </w:rPr>
        <w:t xml:space="preserve"> 7:20)</w:t>
      </w:r>
    </w:p>
    <w:p w14:paraId="4DCC89F2" w14:textId="1DFF3ADA" w:rsidR="00370C08" w:rsidRPr="002361DA" w:rsidRDefault="00370C08" w:rsidP="00A90A5F">
      <w:pPr>
        <w:spacing w:before="120" w:after="120"/>
        <w:rPr>
          <w:rFonts w:ascii="Century Gothic" w:hAnsi="Century Gothic"/>
          <w:color w:val="000000" w:themeColor="text1"/>
          <w:sz w:val="22"/>
          <w:szCs w:val="22"/>
        </w:rPr>
      </w:pPr>
      <w:r w:rsidRPr="002361DA">
        <w:rPr>
          <w:rFonts w:ascii="Century Gothic" w:hAnsi="Century Gothic"/>
          <w:color w:val="000000" w:themeColor="text1"/>
          <w:sz w:val="22"/>
          <w:szCs w:val="22"/>
        </w:rPr>
        <w:t>De profeet Elia heeft een gelijkaardige pijnlijke ervaring gehad: zolang</w:t>
      </w:r>
      <w:r w:rsidR="00C40FED" w:rsidRPr="002361DA">
        <w:rPr>
          <w:rFonts w:ascii="Century Gothic" w:hAnsi="Century Gothic"/>
          <w:color w:val="000000" w:themeColor="text1"/>
          <w:sz w:val="22"/>
          <w:szCs w:val="22"/>
        </w:rPr>
        <w:t xml:space="preserve"> hij ‘succesvol’ is, tot vuur uit de hemel laten neerdalen toe</w:t>
      </w:r>
      <w:r w:rsidR="00A90A5F" w:rsidRPr="002361DA">
        <w:rPr>
          <w:rFonts w:ascii="Century Gothic" w:hAnsi="Century Gothic"/>
          <w:color w:val="000000" w:themeColor="text1"/>
          <w:sz w:val="22"/>
          <w:szCs w:val="22"/>
        </w:rPr>
        <w:t xml:space="preserve">, is er geen enkel probleem. Het is volledig normaal, want hij is een trouwe profeet van God, toch? Maar zodra hij met de dood </w:t>
      </w:r>
      <w:r w:rsidR="002361DA" w:rsidRPr="002361DA">
        <w:rPr>
          <w:rFonts w:ascii="Century Gothic" w:hAnsi="Century Gothic"/>
          <w:color w:val="000000" w:themeColor="text1"/>
          <w:sz w:val="22"/>
          <w:szCs w:val="22"/>
        </w:rPr>
        <w:t>wordt</w:t>
      </w:r>
      <w:r w:rsidR="002361DA" w:rsidRPr="002361DA">
        <w:rPr>
          <w:rFonts w:ascii="Century Gothic" w:hAnsi="Century Gothic"/>
          <w:color w:val="000000" w:themeColor="text1"/>
          <w:sz w:val="22"/>
          <w:szCs w:val="22"/>
        </w:rPr>
        <w:t xml:space="preserve"> </w:t>
      </w:r>
      <w:r w:rsidR="00A90A5F" w:rsidRPr="002361DA">
        <w:rPr>
          <w:rFonts w:ascii="Century Gothic" w:hAnsi="Century Gothic"/>
          <w:color w:val="000000" w:themeColor="text1"/>
          <w:sz w:val="22"/>
          <w:szCs w:val="22"/>
        </w:rPr>
        <w:t xml:space="preserve">bedreigd, zakt hij als een pudding in elkaar, vlucht </w:t>
      </w:r>
      <w:r w:rsidR="002361DA" w:rsidRPr="002361DA">
        <w:rPr>
          <w:rFonts w:ascii="Century Gothic" w:hAnsi="Century Gothic"/>
          <w:color w:val="000000" w:themeColor="text1"/>
          <w:sz w:val="22"/>
          <w:szCs w:val="22"/>
        </w:rPr>
        <w:t>moedeloos</w:t>
      </w:r>
      <w:r w:rsidR="00A90A5F" w:rsidRPr="002361DA">
        <w:rPr>
          <w:rFonts w:ascii="Century Gothic" w:hAnsi="Century Gothic"/>
          <w:color w:val="000000" w:themeColor="text1"/>
          <w:sz w:val="22"/>
          <w:szCs w:val="22"/>
        </w:rPr>
        <w:t xml:space="preserve"> naar de woestijn en wil sterven. Zijn overtuiging wordt serieus door elkaar geschud (zie 1 Koningen 17 tot 19).</w:t>
      </w:r>
    </w:p>
    <w:p w14:paraId="4A9DEB3A" w14:textId="77777777" w:rsidR="00A90A5F" w:rsidRPr="002361DA" w:rsidRDefault="00A90A5F" w:rsidP="00A90A5F">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2361DA">
        <w:rPr>
          <w:rFonts w:ascii="Century Gothic" w:hAnsi="Century Gothic"/>
          <w:b/>
          <w:bCs/>
          <w:color w:val="AD1915"/>
          <w:sz w:val="20"/>
          <w:szCs w:val="20"/>
          <w:u w:color="000000"/>
        </w:rPr>
        <w:t>Samen overleggen</w:t>
      </w:r>
    </w:p>
    <w:p w14:paraId="2755F9B9" w14:textId="2048F92C" w:rsidR="00A90A5F" w:rsidRPr="002361DA" w:rsidRDefault="002361DA" w:rsidP="002361D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Hoe reageer je</w:t>
      </w:r>
      <w:r w:rsidR="00A90A5F" w:rsidRPr="002361DA">
        <w:rPr>
          <w:rFonts w:ascii="Century Gothic" w:hAnsi="Century Gothic"/>
          <w:color w:val="AD1915"/>
          <w:sz w:val="20"/>
          <w:szCs w:val="20"/>
          <w:u w:color="000000"/>
        </w:rPr>
        <w:t xml:space="preserve"> op wat Job overkomt: </w:t>
      </w:r>
      <w:r w:rsidRPr="002361DA">
        <w:rPr>
          <w:rFonts w:ascii="Century Gothic" w:hAnsi="Century Gothic"/>
          <w:b/>
          <w:color w:val="AD1915"/>
          <w:sz w:val="20"/>
          <w:szCs w:val="20"/>
          <w:u w:color="000000"/>
        </w:rPr>
        <w:t>kun je</w:t>
      </w:r>
      <w:r w:rsidR="00A90A5F" w:rsidRPr="002361DA">
        <w:rPr>
          <w:rFonts w:ascii="Century Gothic" w:hAnsi="Century Gothic"/>
          <w:b/>
          <w:color w:val="AD1915"/>
          <w:sz w:val="20"/>
          <w:szCs w:val="20"/>
          <w:u w:color="000000"/>
        </w:rPr>
        <w:t xml:space="preserve"> zijn depressie </w:t>
      </w:r>
      <w:r w:rsidRPr="002361DA">
        <w:rPr>
          <w:rFonts w:ascii="Century Gothic" w:hAnsi="Century Gothic"/>
          <w:b/>
          <w:color w:val="AD1915"/>
          <w:sz w:val="20"/>
          <w:szCs w:val="20"/>
          <w:u w:color="000000"/>
        </w:rPr>
        <w:t>begrijpen</w:t>
      </w:r>
      <w:r w:rsidR="00A90A5F" w:rsidRPr="002361DA">
        <w:rPr>
          <w:rFonts w:ascii="Century Gothic" w:hAnsi="Century Gothic"/>
          <w:color w:val="AD1915"/>
          <w:sz w:val="20"/>
          <w:szCs w:val="20"/>
          <w:u w:color="000000"/>
        </w:rPr>
        <w:t>?</w:t>
      </w:r>
    </w:p>
    <w:p w14:paraId="5F6DE38C" w14:textId="258A18A0" w:rsidR="00A90A5F" w:rsidRPr="002361DA" w:rsidRDefault="00A90A5F" w:rsidP="002361D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Denk je dat een mens / een gelovige ooit </w:t>
      </w:r>
      <w:r w:rsidRPr="002361DA">
        <w:rPr>
          <w:rFonts w:ascii="Century Gothic" w:hAnsi="Century Gothic"/>
          <w:b/>
          <w:color w:val="AD1915"/>
          <w:sz w:val="20"/>
          <w:szCs w:val="20"/>
          <w:u w:color="000000"/>
        </w:rPr>
        <w:t>voorbereid</w:t>
      </w:r>
      <w:r w:rsidRPr="002361DA">
        <w:rPr>
          <w:rFonts w:ascii="Century Gothic" w:hAnsi="Century Gothic"/>
          <w:color w:val="AD1915"/>
          <w:sz w:val="20"/>
          <w:szCs w:val="20"/>
          <w:u w:color="000000"/>
        </w:rPr>
        <w:t xml:space="preserve"> kan zijn op zoveel onheil die je overkomt?</w:t>
      </w:r>
    </w:p>
    <w:p w14:paraId="7C09F85E" w14:textId="3DDF69F2" w:rsidR="00A90A5F" w:rsidRPr="002361DA" w:rsidRDefault="00A90A5F" w:rsidP="002361D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Heb jij ooit al sommige </w:t>
      </w:r>
      <w:r w:rsidRPr="002361DA">
        <w:rPr>
          <w:rFonts w:ascii="Century Gothic" w:hAnsi="Century Gothic"/>
          <w:b/>
          <w:color w:val="AD1915"/>
          <w:sz w:val="20"/>
          <w:szCs w:val="20"/>
          <w:u w:color="000000"/>
        </w:rPr>
        <w:t>overtuigingen of geloofspunten</w:t>
      </w:r>
      <w:r w:rsidRPr="002361DA">
        <w:rPr>
          <w:rFonts w:ascii="Century Gothic" w:hAnsi="Century Gothic"/>
          <w:color w:val="AD1915"/>
          <w:sz w:val="20"/>
          <w:szCs w:val="20"/>
          <w:u w:color="000000"/>
        </w:rPr>
        <w:t xml:space="preserve"> moeten herzien? Is dat makkelijk?</w:t>
      </w:r>
    </w:p>
    <w:p w14:paraId="4822B35E" w14:textId="562B3694" w:rsidR="00EF2417" w:rsidRPr="002361DA" w:rsidRDefault="00EF2417" w:rsidP="002361D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Kun je begrip opbrengen voor de </w:t>
      </w:r>
      <w:r w:rsidRPr="002361DA">
        <w:rPr>
          <w:rFonts w:ascii="Century Gothic" w:hAnsi="Century Gothic"/>
          <w:b/>
          <w:color w:val="AD1915"/>
          <w:sz w:val="20"/>
          <w:szCs w:val="20"/>
          <w:u w:color="000000"/>
        </w:rPr>
        <w:t>agressieve reactie</w:t>
      </w:r>
      <w:r w:rsidRPr="002361DA">
        <w:rPr>
          <w:rFonts w:ascii="Century Gothic" w:hAnsi="Century Gothic"/>
          <w:color w:val="AD1915"/>
          <w:sz w:val="20"/>
          <w:szCs w:val="20"/>
          <w:u w:color="000000"/>
        </w:rPr>
        <w:t xml:space="preserve"> van Jobs vrouw (2:9)?</w:t>
      </w:r>
    </w:p>
    <w:p w14:paraId="1CE69D3F" w14:textId="52D9AA8D" w:rsidR="00EF2417" w:rsidRPr="002361DA" w:rsidRDefault="00EF2417" w:rsidP="00EF2417">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12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Heb je ooit al gereageerd als </w:t>
      </w:r>
      <w:proofErr w:type="spellStart"/>
      <w:r w:rsidRPr="002361DA">
        <w:rPr>
          <w:rFonts w:ascii="Century Gothic" w:hAnsi="Century Gothic"/>
          <w:color w:val="AD1915"/>
          <w:sz w:val="20"/>
          <w:szCs w:val="20"/>
          <w:u w:color="000000"/>
        </w:rPr>
        <w:t>Elifaz</w:t>
      </w:r>
      <w:proofErr w:type="spellEnd"/>
      <w:r w:rsidRPr="002361DA">
        <w:rPr>
          <w:rFonts w:ascii="Century Gothic" w:hAnsi="Century Gothic"/>
          <w:color w:val="AD1915"/>
          <w:sz w:val="20"/>
          <w:szCs w:val="20"/>
          <w:u w:color="000000"/>
        </w:rPr>
        <w:t xml:space="preserve">: als ik te lijden heb, dan is het misschien omdat ik dat </w:t>
      </w:r>
      <w:r w:rsidRPr="002361DA">
        <w:rPr>
          <w:rFonts w:ascii="Century Gothic" w:hAnsi="Century Gothic"/>
          <w:b/>
          <w:color w:val="AD1915"/>
          <w:sz w:val="20"/>
          <w:szCs w:val="20"/>
          <w:u w:color="000000"/>
        </w:rPr>
        <w:t>verdien</w:t>
      </w:r>
      <w:r w:rsidRPr="002361DA">
        <w:rPr>
          <w:rFonts w:ascii="Century Gothic" w:hAnsi="Century Gothic"/>
          <w:color w:val="AD1915"/>
          <w:sz w:val="20"/>
          <w:szCs w:val="20"/>
          <w:u w:color="000000"/>
        </w:rPr>
        <w:t xml:space="preserve">, en dat God mij </w:t>
      </w:r>
      <w:r w:rsidRPr="002361DA">
        <w:rPr>
          <w:rFonts w:ascii="Century Gothic" w:hAnsi="Century Gothic"/>
          <w:b/>
          <w:color w:val="AD1915"/>
          <w:sz w:val="20"/>
          <w:szCs w:val="20"/>
          <w:u w:color="000000"/>
        </w:rPr>
        <w:t>straft</w:t>
      </w:r>
      <w:r w:rsidRPr="002361DA">
        <w:rPr>
          <w:rFonts w:ascii="Century Gothic" w:hAnsi="Century Gothic"/>
          <w:color w:val="AD1915"/>
          <w:sz w:val="20"/>
          <w:szCs w:val="20"/>
          <w:u w:color="000000"/>
        </w:rPr>
        <w:t>.</w:t>
      </w:r>
    </w:p>
    <w:p w14:paraId="1A3C3D03" w14:textId="5D2B64DF" w:rsidR="00EF2417" w:rsidRPr="002361DA" w:rsidRDefault="00EF2417" w:rsidP="00EF2417">
      <w:pPr>
        <w:shd w:val="clear" w:color="auto" w:fill="E6E6E6"/>
        <w:rPr>
          <w:rFonts w:ascii="Century Gothic" w:hAnsi="Century Gothic"/>
          <w:b/>
          <w:sz w:val="22"/>
          <w:szCs w:val="22"/>
        </w:rPr>
      </w:pPr>
      <w:r w:rsidRPr="002361DA">
        <w:rPr>
          <w:rFonts w:ascii="Century Gothic" w:hAnsi="Century Gothic"/>
          <w:b/>
          <w:sz w:val="22"/>
          <w:szCs w:val="22"/>
        </w:rPr>
        <w:t>Hoe omgaan met iemand in depressie?</w:t>
      </w:r>
    </w:p>
    <w:p w14:paraId="6C4A3C37" w14:textId="264379A5" w:rsidR="00A90A5F" w:rsidRPr="002361DA" w:rsidRDefault="00EF2417" w:rsidP="002361DA">
      <w:pPr>
        <w:spacing w:before="80"/>
        <w:rPr>
          <w:rFonts w:ascii="Century Gothic" w:hAnsi="Century Gothic"/>
          <w:color w:val="000000" w:themeColor="text1"/>
          <w:sz w:val="22"/>
          <w:szCs w:val="22"/>
        </w:rPr>
      </w:pPr>
      <w:r w:rsidRPr="002361DA">
        <w:rPr>
          <w:rFonts w:ascii="Century Gothic" w:hAnsi="Century Gothic"/>
          <w:color w:val="000000" w:themeColor="text1"/>
          <w:sz w:val="22"/>
          <w:szCs w:val="22"/>
        </w:rPr>
        <w:t xml:space="preserve">Het is niet eenvoudig om </w:t>
      </w:r>
      <w:proofErr w:type="spellStart"/>
      <w:r w:rsidRPr="002361DA">
        <w:rPr>
          <w:rFonts w:ascii="Century Gothic" w:hAnsi="Century Gothic"/>
          <w:color w:val="000000" w:themeColor="text1"/>
          <w:sz w:val="22"/>
          <w:szCs w:val="22"/>
        </w:rPr>
        <w:t>om</w:t>
      </w:r>
      <w:proofErr w:type="spellEnd"/>
      <w:r w:rsidRPr="002361DA">
        <w:rPr>
          <w:rFonts w:ascii="Century Gothic" w:hAnsi="Century Gothic"/>
          <w:color w:val="000000" w:themeColor="text1"/>
          <w:sz w:val="22"/>
          <w:szCs w:val="22"/>
        </w:rPr>
        <w:t xml:space="preserve"> te gaan met iemand in depressie, noch voor de familie, noch voor de vrienden. De reactie van Jobs vrouw lijkt onacceptabel, maar dan vergeten we </w:t>
      </w:r>
      <w:r w:rsidR="008E48D2" w:rsidRPr="002361DA">
        <w:rPr>
          <w:rFonts w:ascii="Century Gothic" w:hAnsi="Century Gothic"/>
          <w:color w:val="000000" w:themeColor="text1"/>
          <w:sz w:val="22"/>
          <w:szCs w:val="22"/>
        </w:rPr>
        <w:t xml:space="preserve">wel </w:t>
      </w:r>
      <w:r w:rsidRPr="002361DA">
        <w:rPr>
          <w:rFonts w:ascii="Century Gothic" w:hAnsi="Century Gothic"/>
          <w:color w:val="000000" w:themeColor="text1"/>
          <w:sz w:val="22"/>
          <w:szCs w:val="22"/>
        </w:rPr>
        <w:t>dat ze alles kwam te verliezen.</w:t>
      </w:r>
      <w:r w:rsidR="002C384B" w:rsidRPr="002361DA">
        <w:rPr>
          <w:rFonts w:ascii="Century Gothic" w:hAnsi="Century Gothic"/>
          <w:color w:val="000000" w:themeColor="text1"/>
          <w:sz w:val="22"/>
          <w:szCs w:val="22"/>
        </w:rPr>
        <w:t xml:space="preserve"> Het boek Job vertelt</w:t>
      </w:r>
      <w:r w:rsidR="0012478E" w:rsidRPr="002361DA">
        <w:rPr>
          <w:rFonts w:ascii="Century Gothic" w:hAnsi="Century Gothic"/>
          <w:color w:val="000000" w:themeColor="text1"/>
          <w:sz w:val="22"/>
          <w:szCs w:val="22"/>
        </w:rPr>
        <w:t xml:space="preserve"> niets meer over de vrouw, maar je kunt je makkelijk voor</w:t>
      </w:r>
      <w:r w:rsidR="0012478E" w:rsidRPr="002361DA">
        <w:rPr>
          <w:rFonts w:ascii="Century Gothic" w:hAnsi="Century Gothic"/>
          <w:color w:val="000000" w:themeColor="text1"/>
          <w:sz w:val="22"/>
          <w:szCs w:val="22"/>
        </w:rPr>
        <w:softHyphen/>
        <w:t xml:space="preserve">stellen dat ook zij in een zware depressie zat. Ze moest niet enkel haar eigen verdriet en wanhoop </w:t>
      </w:r>
      <w:r w:rsidR="0012478E" w:rsidRPr="002361DA">
        <w:rPr>
          <w:rFonts w:ascii="Century Gothic" w:hAnsi="Century Gothic"/>
          <w:color w:val="000000" w:themeColor="text1"/>
          <w:spacing w:val="-4"/>
          <w:sz w:val="22"/>
          <w:szCs w:val="22"/>
        </w:rPr>
        <w:t>een plaats geven, bovendien moest ze ook de depressie van haar man verdragen. En dat is misschien</w:t>
      </w:r>
      <w:r w:rsidR="0012478E" w:rsidRPr="002361DA">
        <w:rPr>
          <w:rFonts w:ascii="Century Gothic" w:hAnsi="Century Gothic"/>
          <w:color w:val="000000" w:themeColor="text1"/>
          <w:sz w:val="22"/>
          <w:szCs w:val="22"/>
        </w:rPr>
        <w:t xml:space="preserve"> net te veel van het ‘goede’… De ervaring leert trouwens dat het verlies van een kind wel vaker een echtpaar uit elkaar drijft.</w:t>
      </w:r>
    </w:p>
    <w:p w14:paraId="230231F6" w14:textId="1F5CF7DA" w:rsidR="0012478E" w:rsidRPr="002361DA" w:rsidRDefault="0012478E" w:rsidP="002361DA">
      <w:pPr>
        <w:spacing w:before="80"/>
        <w:rPr>
          <w:rFonts w:ascii="Century Gothic" w:hAnsi="Century Gothic"/>
          <w:sz w:val="22"/>
          <w:szCs w:val="22"/>
        </w:rPr>
      </w:pPr>
      <w:r w:rsidRPr="002361DA">
        <w:rPr>
          <w:rFonts w:ascii="Century Gothic" w:hAnsi="Century Gothic"/>
          <w:color w:val="000000" w:themeColor="text1"/>
          <w:sz w:val="22"/>
          <w:szCs w:val="22"/>
        </w:rPr>
        <w:t xml:space="preserve">De reactie van Jobs vrienden is aanvankelijk positief: </w:t>
      </w:r>
      <w:r w:rsidRPr="002361DA">
        <w:rPr>
          <w:rFonts w:ascii="Century Gothic" w:hAnsi="Century Gothic"/>
          <w:color w:val="3366FF"/>
          <w:sz w:val="22"/>
          <w:szCs w:val="22"/>
        </w:rPr>
        <w:t xml:space="preserve">“Drie vrienden van Job, </w:t>
      </w:r>
      <w:proofErr w:type="spellStart"/>
      <w:r w:rsidRPr="002361DA">
        <w:rPr>
          <w:rFonts w:ascii="Century Gothic" w:hAnsi="Century Gothic"/>
          <w:color w:val="3366FF"/>
          <w:sz w:val="22"/>
          <w:szCs w:val="22"/>
        </w:rPr>
        <w:t>Elifaz</w:t>
      </w:r>
      <w:proofErr w:type="spellEnd"/>
      <w:r w:rsidRPr="002361DA">
        <w:rPr>
          <w:rFonts w:ascii="Century Gothic" w:hAnsi="Century Gothic"/>
          <w:color w:val="3366FF"/>
          <w:sz w:val="22"/>
          <w:szCs w:val="22"/>
        </w:rPr>
        <w:t xml:space="preserve"> uit </w:t>
      </w:r>
      <w:proofErr w:type="spellStart"/>
      <w:r w:rsidRPr="002361DA">
        <w:rPr>
          <w:rFonts w:ascii="Century Gothic" w:hAnsi="Century Gothic"/>
          <w:color w:val="3366FF"/>
          <w:sz w:val="22"/>
          <w:szCs w:val="22"/>
        </w:rPr>
        <w:t>Teman</w:t>
      </w:r>
      <w:proofErr w:type="spellEnd"/>
      <w:r w:rsidRPr="002361DA">
        <w:rPr>
          <w:rFonts w:ascii="Century Gothic" w:hAnsi="Century Gothic"/>
          <w:color w:val="3366FF"/>
          <w:sz w:val="22"/>
          <w:szCs w:val="22"/>
        </w:rPr>
        <w:t xml:space="preserve">, </w:t>
      </w:r>
      <w:proofErr w:type="spellStart"/>
      <w:r w:rsidRPr="002361DA">
        <w:rPr>
          <w:rFonts w:ascii="Century Gothic" w:hAnsi="Century Gothic"/>
          <w:color w:val="3366FF"/>
          <w:sz w:val="22"/>
          <w:szCs w:val="22"/>
        </w:rPr>
        <w:t>Bildad</w:t>
      </w:r>
      <w:proofErr w:type="spellEnd"/>
      <w:r w:rsidRPr="002361DA">
        <w:rPr>
          <w:rFonts w:ascii="Century Gothic" w:hAnsi="Century Gothic"/>
          <w:color w:val="3366FF"/>
          <w:sz w:val="22"/>
          <w:szCs w:val="22"/>
        </w:rPr>
        <w:t xml:space="preserve"> uit </w:t>
      </w:r>
      <w:proofErr w:type="spellStart"/>
      <w:r w:rsidRPr="002361DA">
        <w:rPr>
          <w:rFonts w:ascii="Century Gothic" w:hAnsi="Century Gothic"/>
          <w:color w:val="3366FF"/>
          <w:sz w:val="22"/>
          <w:szCs w:val="22"/>
        </w:rPr>
        <w:t>Suach</w:t>
      </w:r>
      <w:proofErr w:type="spellEnd"/>
      <w:r w:rsidRPr="002361DA">
        <w:rPr>
          <w:rFonts w:ascii="Century Gothic" w:hAnsi="Century Gothic"/>
          <w:color w:val="3366FF"/>
          <w:sz w:val="22"/>
          <w:szCs w:val="22"/>
        </w:rPr>
        <w:t xml:space="preserve"> en </w:t>
      </w:r>
      <w:proofErr w:type="spellStart"/>
      <w:r w:rsidRPr="002361DA">
        <w:rPr>
          <w:rFonts w:ascii="Century Gothic" w:hAnsi="Century Gothic"/>
          <w:color w:val="3366FF"/>
          <w:sz w:val="22"/>
          <w:szCs w:val="22"/>
        </w:rPr>
        <w:t>Sofar</w:t>
      </w:r>
      <w:proofErr w:type="spellEnd"/>
      <w:r w:rsidRPr="002361DA">
        <w:rPr>
          <w:rFonts w:ascii="Century Gothic" w:hAnsi="Century Gothic"/>
          <w:color w:val="3366FF"/>
          <w:sz w:val="22"/>
          <w:szCs w:val="22"/>
        </w:rPr>
        <w:t xml:space="preserve"> uit </w:t>
      </w:r>
      <w:proofErr w:type="spellStart"/>
      <w:r w:rsidRPr="002361DA">
        <w:rPr>
          <w:rFonts w:ascii="Century Gothic" w:hAnsi="Century Gothic"/>
          <w:color w:val="3366FF"/>
          <w:sz w:val="22"/>
          <w:szCs w:val="22"/>
        </w:rPr>
        <w:t>Naäma</w:t>
      </w:r>
      <w:proofErr w:type="spellEnd"/>
      <w:r w:rsidRPr="002361DA">
        <w:rPr>
          <w:rFonts w:ascii="Century Gothic" w:hAnsi="Century Gothic"/>
          <w:color w:val="3366FF"/>
          <w:sz w:val="22"/>
          <w:szCs w:val="22"/>
        </w:rPr>
        <w:t xml:space="preserve">, hoorden van de rampspoed die hem had getroffen, en ze besloten hem op te zoeken. Onderweg ontmoetten ze elkaar, en samen gingen ze naar hem toe om hun medeleven te tonen en hem te troosten. 12 Toen ze Job vanuit de verte zagen herkenden ze hem niet, en ze barstten uit in luid geweeklaag, ze scheurden hun kleren en wierpen stof omhoog over hun hoofd. 13 Zeven dagen en zeven nachten bleven ze naast hem op de grond zitten zonder iets </w:t>
      </w:r>
      <w:r w:rsidRPr="002361DA">
        <w:rPr>
          <w:rFonts w:ascii="Century Gothic" w:hAnsi="Century Gothic"/>
          <w:color w:val="3366FF"/>
          <w:spacing w:val="-2"/>
          <w:sz w:val="22"/>
          <w:szCs w:val="22"/>
        </w:rPr>
        <w:t xml:space="preserve">tegen hem te zeggen, want ze zagen hoe vreselijk hij leed.” </w:t>
      </w:r>
      <w:r w:rsidRPr="002361DA">
        <w:rPr>
          <w:rFonts w:ascii="Century Gothic" w:hAnsi="Century Gothic"/>
          <w:spacing w:val="-2"/>
          <w:sz w:val="22"/>
          <w:szCs w:val="22"/>
        </w:rPr>
        <w:t>– Job 2:11-13). Ze stellen zich op hetzelfde niveau als Job (v. 12b-13a): Net als Job scheuren ze hun kleren, gaan in stof en as zitten, wenen samen met hem. En dan zwijgen ze.</w:t>
      </w:r>
    </w:p>
    <w:p w14:paraId="059E692A" w14:textId="2F0FF995" w:rsidR="0012478E" w:rsidRPr="002361DA" w:rsidRDefault="00261764" w:rsidP="002361DA">
      <w:pPr>
        <w:spacing w:before="160"/>
        <w:rPr>
          <w:rFonts w:ascii="Century Gothic" w:hAnsi="Century Gothic"/>
          <w:color w:val="000000" w:themeColor="text1"/>
          <w:sz w:val="22"/>
          <w:szCs w:val="22"/>
        </w:rPr>
      </w:pPr>
      <w:r w:rsidRPr="002361DA">
        <w:rPr>
          <w:rFonts w:ascii="Century Gothic" w:hAnsi="Century Gothic"/>
          <w:color w:val="000000" w:themeColor="text1"/>
          <w:sz w:val="22"/>
          <w:szCs w:val="22"/>
        </w:rPr>
        <w:t>Hoe kun je iemand troosten die net zijn kinderen komt te verliezen? Vaak is stilte de beste blijk van sympathie (etymologie: lijden met).</w:t>
      </w:r>
    </w:p>
    <w:p w14:paraId="1F87929B" w14:textId="4C66D41B" w:rsidR="00261764" w:rsidRPr="002361DA" w:rsidRDefault="00261764" w:rsidP="00370C08">
      <w:pPr>
        <w:spacing w:before="120"/>
        <w:rPr>
          <w:rFonts w:ascii="Century Gothic" w:hAnsi="Century Gothic"/>
          <w:color w:val="000000" w:themeColor="text1"/>
          <w:sz w:val="22"/>
          <w:szCs w:val="22"/>
        </w:rPr>
      </w:pPr>
      <w:r w:rsidRPr="002361DA">
        <w:rPr>
          <w:rFonts w:ascii="Century Gothic" w:hAnsi="Century Gothic"/>
          <w:color w:val="000000" w:themeColor="text1"/>
          <w:sz w:val="22"/>
          <w:szCs w:val="22"/>
        </w:rPr>
        <w:t xml:space="preserve">Na 7 dagen van stilte begint Job echter te klagen (H. 3). De sympathie lijkt </w:t>
      </w:r>
      <w:r w:rsidR="002361DA" w:rsidRPr="002361DA">
        <w:rPr>
          <w:rFonts w:ascii="Century Gothic" w:hAnsi="Century Gothic"/>
          <w:color w:val="000000" w:themeColor="text1"/>
          <w:sz w:val="22"/>
          <w:szCs w:val="22"/>
        </w:rPr>
        <w:t>plots</w:t>
      </w:r>
      <w:r w:rsidRPr="002361DA">
        <w:rPr>
          <w:rFonts w:ascii="Century Gothic" w:hAnsi="Century Gothic"/>
          <w:color w:val="000000" w:themeColor="text1"/>
          <w:sz w:val="22"/>
          <w:szCs w:val="22"/>
        </w:rPr>
        <w:t xml:space="preserve"> in rook op te gaan. </w:t>
      </w:r>
      <w:proofErr w:type="spellStart"/>
      <w:r w:rsidRPr="002361DA">
        <w:rPr>
          <w:rFonts w:ascii="Century Gothic" w:hAnsi="Century Gothic"/>
          <w:color w:val="000000" w:themeColor="text1"/>
          <w:sz w:val="22"/>
          <w:szCs w:val="22"/>
        </w:rPr>
        <w:t>Elifaz</w:t>
      </w:r>
      <w:proofErr w:type="spellEnd"/>
      <w:r w:rsidRPr="002361DA">
        <w:rPr>
          <w:rFonts w:ascii="Century Gothic" w:hAnsi="Century Gothic"/>
          <w:color w:val="000000" w:themeColor="text1"/>
          <w:sz w:val="22"/>
          <w:szCs w:val="22"/>
        </w:rPr>
        <w:t>, de eerste van de vrienden, kan zich niet meer inhouden en neemt het woord. Hij doet dit echter op een manier zoals het juist niet moet:</w:t>
      </w:r>
    </w:p>
    <w:p w14:paraId="12E6A897" w14:textId="021D84B5" w:rsidR="00261764" w:rsidRPr="002361DA" w:rsidRDefault="00261764" w:rsidP="00261764">
      <w:pPr>
        <w:pStyle w:val="ListParagraph"/>
        <w:numPr>
          <w:ilvl w:val="0"/>
          <w:numId w:val="6"/>
        </w:numPr>
        <w:spacing w:before="120"/>
        <w:rPr>
          <w:rFonts w:ascii="Century Gothic" w:hAnsi="Century Gothic"/>
          <w:color w:val="000000" w:themeColor="text1"/>
          <w:sz w:val="22"/>
          <w:szCs w:val="22"/>
        </w:rPr>
      </w:pPr>
      <w:r w:rsidRPr="002361DA">
        <w:rPr>
          <w:rFonts w:ascii="Century Gothic" w:hAnsi="Century Gothic"/>
          <w:color w:val="000000" w:themeColor="text1"/>
          <w:sz w:val="22"/>
          <w:szCs w:val="22"/>
        </w:rPr>
        <w:t xml:space="preserve">Hij culpabiliseert Job n.a.v. zijn depressie: </w:t>
      </w:r>
      <w:r w:rsidRPr="002361DA">
        <w:rPr>
          <w:rFonts w:ascii="Century Gothic" w:hAnsi="Century Gothic"/>
          <w:color w:val="3366FF"/>
          <w:sz w:val="22"/>
          <w:szCs w:val="22"/>
        </w:rPr>
        <w:t>"</w:t>
      </w:r>
      <w:r w:rsidRPr="002361DA">
        <w:rPr>
          <w:rFonts w:ascii="Georgia" w:hAnsi="Georgia" w:cs="Georgia"/>
          <w:color w:val="242424"/>
          <w:sz w:val="32"/>
          <w:szCs w:val="32"/>
        </w:rPr>
        <w:t xml:space="preserve"> </w:t>
      </w:r>
      <w:r w:rsidRPr="002361DA">
        <w:rPr>
          <w:rFonts w:ascii="Century Gothic" w:hAnsi="Century Gothic"/>
          <w:color w:val="3366FF"/>
          <w:sz w:val="22"/>
          <w:szCs w:val="22"/>
        </w:rPr>
        <w:t xml:space="preserve"> ‘Kun je verdragen dat iemand het woord tot je richt? Maar wie zou nu kunnen zwijgen? Velen stond je bij met raad en daad en wie de moed ontzonk, heb je gesterkt. Je woorden richtten hem die struikelde weer op, aan knikkende knieën gaf je nieuwe kracht. Maar nu word jij beproefd, en je verliest de moed, nu treft jou het onheil, en je geeft het op. </w:t>
      </w:r>
      <w:r w:rsidRPr="002361DA">
        <w:rPr>
          <w:rFonts w:ascii="Century Gothic" w:hAnsi="Century Gothic"/>
          <w:color w:val="000000" w:themeColor="text1"/>
          <w:sz w:val="22"/>
          <w:szCs w:val="22"/>
        </w:rPr>
        <w:t>(4:3-5)</w:t>
      </w:r>
    </w:p>
    <w:p w14:paraId="4178D3AB" w14:textId="20A78E2D" w:rsidR="00261764" w:rsidRPr="002361DA" w:rsidRDefault="00261764" w:rsidP="00261764">
      <w:pPr>
        <w:pStyle w:val="ListParagraph"/>
        <w:numPr>
          <w:ilvl w:val="0"/>
          <w:numId w:val="6"/>
        </w:numPr>
        <w:spacing w:before="120"/>
        <w:rPr>
          <w:rFonts w:ascii="Century Gothic" w:hAnsi="Century Gothic"/>
          <w:color w:val="000000" w:themeColor="text1"/>
          <w:sz w:val="22"/>
          <w:szCs w:val="22"/>
        </w:rPr>
      </w:pPr>
      <w:r w:rsidRPr="002361DA">
        <w:rPr>
          <w:rFonts w:ascii="Century Gothic" w:hAnsi="Century Gothic"/>
          <w:color w:val="000000" w:themeColor="text1"/>
          <w:sz w:val="22"/>
          <w:szCs w:val="22"/>
        </w:rPr>
        <w:t xml:space="preserve">Hij culpabiliseert Job in relatie tot zijn geloof: </w:t>
      </w:r>
      <w:r w:rsidRPr="002361DA">
        <w:rPr>
          <w:rFonts w:ascii="Century Gothic" w:hAnsi="Century Gothic"/>
          <w:color w:val="3366FF"/>
          <w:sz w:val="22"/>
          <w:szCs w:val="22"/>
        </w:rPr>
        <w:t xml:space="preserve">“Vertrouw je niet op je ontzag voor God, geeft je onbesproken levenswandel je geen hoop? </w:t>
      </w:r>
      <w:r w:rsidRPr="002361DA">
        <w:rPr>
          <w:rFonts w:ascii="Century Gothic" w:hAnsi="Century Gothic"/>
          <w:color w:val="000000" w:themeColor="text1"/>
          <w:sz w:val="22"/>
          <w:szCs w:val="22"/>
        </w:rPr>
        <w:t>(4:6)</w:t>
      </w:r>
    </w:p>
    <w:p w14:paraId="15C74F5C" w14:textId="467ADB6C" w:rsidR="00EF2417" w:rsidRPr="002361DA" w:rsidRDefault="00261764" w:rsidP="0040264A">
      <w:pPr>
        <w:pStyle w:val="ListParagraph"/>
        <w:numPr>
          <w:ilvl w:val="0"/>
          <w:numId w:val="6"/>
        </w:numPr>
        <w:spacing w:before="120"/>
        <w:rPr>
          <w:rFonts w:ascii="Century Gothic" w:hAnsi="Century Gothic"/>
          <w:color w:val="3366FF"/>
          <w:sz w:val="22"/>
          <w:szCs w:val="22"/>
        </w:rPr>
      </w:pPr>
      <w:r w:rsidRPr="002361DA">
        <w:rPr>
          <w:rFonts w:ascii="Century Gothic" w:hAnsi="Century Gothic"/>
          <w:color w:val="000000" w:themeColor="text1"/>
          <w:sz w:val="22"/>
          <w:szCs w:val="22"/>
        </w:rPr>
        <w:t xml:space="preserve">Hij culpabiliseert Job m.b.t. wat hem overkomt: </w:t>
      </w:r>
      <w:r w:rsidRPr="002361DA">
        <w:rPr>
          <w:rFonts w:ascii="Century Gothic" w:hAnsi="Century Gothic"/>
          <w:color w:val="3366FF"/>
          <w:sz w:val="22"/>
          <w:szCs w:val="22"/>
        </w:rPr>
        <w:t>“</w:t>
      </w:r>
      <w:r w:rsidR="0040264A" w:rsidRPr="002361DA">
        <w:rPr>
          <w:rFonts w:ascii="Century Gothic" w:hAnsi="Century Gothic"/>
          <w:color w:val="3366FF"/>
          <w:sz w:val="22"/>
          <w:szCs w:val="22"/>
        </w:rPr>
        <w:t xml:space="preserve">Ken jij onschuldigen die hij te gronde richtte? Werden </w:t>
      </w:r>
      <w:proofErr w:type="spellStart"/>
      <w:r w:rsidR="0040264A" w:rsidRPr="002361DA">
        <w:rPr>
          <w:rFonts w:ascii="Century Gothic" w:hAnsi="Century Gothic"/>
          <w:color w:val="3366FF"/>
          <w:sz w:val="22"/>
          <w:szCs w:val="22"/>
        </w:rPr>
        <w:t>rechtschapenen</w:t>
      </w:r>
      <w:proofErr w:type="spellEnd"/>
      <w:r w:rsidR="0040264A" w:rsidRPr="002361DA">
        <w:rPr>
          <w:rFonts w:ascii="Century Gothic" w:hAnsi="Century Gothic"/>
          <w:color w:val="3366FF"/>
          <w:sz w:val="22"/>
          <w:szCs w:val="22"/>
        </w:rPr>
        <w:t xml:space="preserve"> ooit in het ongeluk gestort? </w:t>
      </w:r>
      <w:r w:rsidRPr="002361DA">
        <w:rPr>
          <w:rFonts w:ascii="Century Gothic" w:hAnsi="Century Gothic"/>
          <w:color w:val="000000" w:themeColor="text1"/>
          <w:sz w:val="22"/>
          <w:szCs w:val="22"/>
        </w:rPr>
        <w:t>(4:7)</w:t>
      </w:r>
    </w:p>
    <w:p w14:paraId="72409320" w14:textId="423B36AB" w:rsidR="0040264A" w:rsidRPr="002361DA" w:rsidRDefault="0040264A" w:rsidP="0040264A">
      <w:pPr>
        <w:spacing w:before="120" w:after="120"/>
        <w:rPr>
          <w:rFonts w:ascii="Century Gothic" w:hAnsi="Century Gothic"/>
          <w:spacing w:val="-4"/>
          <w:sz w:val="22"/>
          <w:szCs w:val="22"/>
        </w:rPr>
      </w:pPr>
      <w:proofErr w:type="spellStart"/>
      <w:r w:rsidRPr="002361DA">
        <w:rPr>
          <w:rFonts w:ascii="Century Gothic" w:hAnsi="Century Gothic"/>
          <w:spacing w:val="-4"/>
          <w:sz w:val="22"/>
          <w:szCs w:val="22"/>
        </w:rPr>
        <w:t>Elifaz</w:t>
      </w:r>
      <w:proofErr w:type="spellEnd"/>
      <w:r w:rsidRPr="002361DA">
        <w:rPr>
          <w:rFonts w:ascii="Century Gothic" w:hAnsi="Century Gothic"/>
          <w:spacing w:val="-4"/>
          <w:sz w:val="22"/>
          <w:szCs w:val="22"/>
        </w:rPr>
        <w:t xml:space="preserve"> gedraagt zich als een pedante en moraliserende schoolmeester: </w:t>
      </w:r>
      <w:r w:rsidRPr="002361DA">
        <w:rPr>
          <w:rFonts w:ascii="Century Gothic" w:hAnsi="Century Gothic"/>
          <w:color w:val="3366FF"/>
          <w:spacing w:val="-4"/>
          <w:sz w:val="22"/>
          <w:szCs w:val="22"/>
        </w:rPr>
        <w:t xml:space="preserve">“Dit hebben wij onderzocht, en zo is het; luister naar ons en neem het ter harte.’ </w:t>
      </w:r>
      <w:r w:rsidRPr="002361DA">
        <w:rPr>
          <w:rFonts w:ascii="Century Gothic" w:hAnsi="Century Gothic"/>
          <w:spacing w:val="-4"/>
          <w:sz w:val="22"/>
          <w:szCs w:val="22"/>
        </w:rPr>
        <w:t>(5:27) In plaats van op te richten, duwt hij Job nog meer de dieperik in. En Job wrijft het hem aan:</w:t>
      </w:r>
      <w:r w:rsidRPr="002361DA">
        <w:rPr>
          <w:rFonts w:ascii="Century Gothic" w:hAnsi="Century Gothic"/>
          <w:color w:val="3366FF"/>
          <w:spacing w:val="-4"/>
          <w:sz w:val="22"/>
          <w:szCs w:val="22"/>
        </w:rPr>
        <w:t>”</w:t>
      </w:r>
      <w:r w:rsidRPr="002361DA">
        <w:rPr>
          <w:rFonts w:ascii="Georgia" w:hAnsi="Georgia" w:cs="Georgia"/>
          <w:color w:val="242424"/>
          <w:spacing w:val="-4"/>
          <w:sz w:val="32"/>
          <w:szCs w:val="32"/>
        </w:rPr>
        <w:t xml:space="preserve"> </w:t>
      </w:r>
      <w:r w:rsidRPr="002361DA">
        <w:rPr>
          <w:rFonts w:ascii="Century Gothic" w:hAnsi="Century Gothic"/>
          <w:color w:val="3366FF"/>
          <w:spacing w:val="-4"/>
          <w:sz w:val="22"/>
          <w:szCs w:val="22"/>
        </w:rPr>
        <w:t>Oprechte woorden sterken, maar jullie verwijten – wat tonen die aan? Nemen jullie me mijn woorden kwalijk? Is mijn vertwijfeld spreken voor jullie niets dan wind? Een weeskind zouden jullie nog verdobbelen, jullie zouden zelfs je eigen vriend verkopen!</w:t>
      </w:r>
      <w:r w:rsidRPr="002361DA">
        <w:rPr>
          <w:rFonts w:ascii="Century Gothic" w:hAnsi="Century Gothic"/>
          <w:spacing w:val="-4"/>
          <w:sz w:val="22"/>
          <w:szCs w:val="22"/>
        </w:rPr>
        <w:t xml:space="preserve"> (6:25-27)</w:t>
      </w:r>
    </w:p>
    <w:p w14:paraId="7631F0D5" w14:textId="77777777" w:rsidR="0040264A" w:rsidRPr="002361DA" w:rsidRDefault="0040264A" w:rsidP="0040264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2361DA">
        <w:rPr>
          <w:rFonts w:ascii="Century Gothic" w:hAnsi="Century Gothic"/>
          <w:b/>
          <w:bCs/>
          <w:color w:val="AD1915"/>
          <w:sz w:val="20"/>
          <w:szCs w:val="20"/>
          <w:u w:color="000000"/>
        </w:rPr>
        <w:t>Samen overleggen</w:t>
      </w:r>
    </w:p>
    <w:p w14:paraId="74F11C67" w14:textId="70E4D003" w:rsidR="0040264A" w:rsidRPr="002361DA" w:rsidRDefault="0040264A" w:rsidP="0040264A">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2361DA">
        <w:rPr>
          <w:rFonts w:ascii="Century Gothic" w:hAnsi="Century Gothic"/>
          <w:b/>
          <w:color w:val="AD1915"/>
          <w:sz w:val="20"/>
          <w:szCs w:val="20"/>
          <w:u w:color="000000"/>
        </w:rPr>
        <w:t>Wat kun je zeggen</w:t>
      </w:r>
      <w:r w:rsidRPr="002361DA">
        <w:rPr>
          <w:rFonts w:ascii="Century Gothic" w:hAnsi="Century Gothic"/>
          <w:color w:val="AD1915"/>
          <w:sz w:val="20"/>
          <w:szCs w:val="20"/>
          <w:u w:color="000000"/>
        </w:rPr>
        <w:t xml:space="preserve"> om iemand te troosten die rouwt? Of is het soms beter om de stilte te bewaren?</w:t>
      </w:r>
    </w:p>
    <w:p w14:paraId="150CF5BC" w14:textId="150822A7" w:rsidR="0040264A" w:rsidRPr="002361DA" w:rsidRDefault="0040264A" w:rsidP="002361DA">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Hoe reageer jij op die </w:t>
      </w:r>
      <w:r w:rsidRPr="002361DA">
        <w:rPr>
          <w:rFonts w:ascii="Century Gothic" w:hAnsi="Century Gothic"/>
          <w:b/>
          <w:color w:val="AD1915"/>
          <w:sz w:val="20"/>
          <w:szCs w:val="20"/>
          <w:u w:color="000000"/>
        </w:rPr>
        <w:t>typische reacties</w:t>
      </w:r>
      <w:r w:rsidRPr="002361DA">
        <w:rPr>
          <w:rFonts w:ascii="Century Gothic" w:hAnsi="Century Gothic"/>
          <w:color w:val="AD1915"/>
          <w:sz w:val="20"/>
          <w:szCs w:val="20"/>
          <w:u w:color="000000"/>
        </w:rPr>
        <w:t xml:space="preserve"> bij rouw of depressie: “Ik weet wat je voelt…” – “Ik begrijp je…” – “Je moet niet wenen, ga…” – “Gelukkig hebben wij de gezegende hoop!” – “Je hebt toch je geloof..?”</w:t>
      </w:r>
    </w:p>
    <w:p w14:paraId="74261ABC" w14:textId="26E33E68" w:rsidR="0040264A" w:rsidRPr="002361DA" w:rsidRDefault="0040264A" w:rsidP="002361DA">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Kwam je ooit al in aanraking met zo’n pedante </w:t>
      </w:r>
      <w:proofErr w:type="spellStart"/>
      <w:r w:rsidRPr="002361DA">
        <w:rPr>
          <w:rFonts w:ascii="Century Gothic" w:hAnsi="Century Gothic"/>
          <w:color w:val="AD1915"/>
          <w:sz w:val="20"/>
          <w:szCs w:val="20"/>
          <w:u w:color="000000"/>
        </w:rPr>
        <w:t>Elifaz</w:t>
      </w:r>
      <w:proofErr w:type="spellEnd"/>
      <w:r w:rsidRPr="002361DA">
        <w:rPr>
          <w:rFonts w:ascii="Century Gothic" w:hAnsi="Century Gothic"/>
          <w:color w:val="AD1915"/>
          <w:sz w:val="20"/>
          <w:szCs w:val="20"/>
          <w:u w:color="000000"/>
        </w:rPr>
        <w:t xml:space="preserve">, </w:t>
      </w:r>
      <w:r w:rsidRPr="002361DA">
        <w:rPr>
          <w:rFonts w:ascii="Century Gothic" w:hAnsi="Century Gothic"/>
          <w:b/>
          <w:color w:val="AD1915"/>
          <w:sz w:val="20"/>
          <w:szCs w:val="20"/>
          <w:u w:color="000000"/>
        </w:rPr>
        <w:t>vervuld van zijn eigen onwrikbare overtuigingen, altijd klaar staand om te moraliseren?</w:t>
      </w:r>
      <w:r w:rsidRPr="002361DA">
        <w:rPr>
          <w:rFonts w:ascii="Century Gothic" w:hAnsi="Century Gothic"/>
          <w:color w:val="AD1915"/>
          <w:sz w:val="20"/>
          <w:szCs w:val="20"/>
          <w:u w:color="000000"/>
        </w:rPr>
        <w:t xml:space="preserve"> Of heb jij zelf al zo gereageerd als hij? Welke uitwerking heeft dit soort discours op de ander? Hoe reageert iemand die gebukt gaat onder de problemen hierop?</w:t>
      </w:r>
    </w:p>
    <w:p w14:paraId="067DE5BD" w14:textId="6249E243" w:rsidR="0040264A" w:rsidRPr="002361DA" w:rsidRDefault="0040264A" w:rsidP="002361DA">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Hoe reageer jij op </w:t>
      </w:r>
      <w:r w:rsidRPr="002361DA">
        <w:rPr>
          <w:rFonts w:ascii="Century Gothic" w:hAnsi="Century Gothic"/>
          <w:b/>
          <w:color w:val="AD1915"/>
          <w:sz w:val="20"/>
          <w:szCs w:val="20"/>
          <w:u w:color="000000"/>
        </w:rPr>
        <w:t>culpabiliserende woorden?</w:t>
      </w:r>
      <w:r w:rsidRPr="002361DA">
        <w:rPr>
          <w:rFonts w:ascii="Century Gothic" w:hAnsi="Century Gothic"/>
          <w:color w:val="AD1915"/>
          <w:sz w:val="20"/>
          <w:szCs w:val="20"/>
          <w:u w:color="000000"/>
        </w:rPr>
        <w:t xml:space="preserve"> Helpt dit om op te staan en weer vooruit te gaan?</w:t>
      </w:r>
    </w:p>
    <w:p w14:paraId="74AD0B4B" w14:textId="77777777" w:rsidR="0040264A" w:rsidRPr="002361DA" w:rsidRDefault="0040264A" w:rsidP="0040264A">
      <w:pPr>
        <w:spacing w:before="120"/>
        <w:rPr>
          <w:rFonts w:ascii="Century Gothic" w:hAnsi="Century Gothic"/>
          <w:color w:val="3366FF"/>
          <w:sz w:val="8"/>
          <w:szCs w:val="8"/>
        </w:rPr>
      </w:pPr>
    </w:p>
    <w:p w14:paraId="43DFEC43" w14:textId="744F6AF1" w:rsidR="00383141" w:rsidRPr="002361DA" w:rsidRDefault="00383141" w:rsidP="00383141">
      <w:pPr>
        <w:shd w:val="clear" w:color="auto" w:fill="E6E6E6"/>
        <w:rPr>
          <w:rFonts w:ascii="Century Gothic" w:hAnsi="Century Gothic"/>
          <w:b/>
          <w:sz w:val="22"/>
          <w:szCs w:val="22"/>
        </w:rPr>
      </w:pPr>
      <w:r w:rsidRPr="002361DA">
        <w:rPr>
          <w:rFonts w:ascii="Century Gothic" w:hAnsi="Century Gothic"/>
          <w:b/>
          <w:sz w:val="22"/>
          <w:szCs w:val="22"/>
        </w:rPr>
        <w:t>Wanneer men niets meer begrijpt…</w:t>
      </w:r>
    </w:p>
    <w:p w14:paraId="67249016" w14:textId="7E132B37" w:rsidR="00383141" w:rsidRPr="002361DA" w:rsidRDefault="006637ED" w:rsidP="0040264A">
      <w:pPr>
        <w:spacing w:before="120"/>
        <w:rPr>
          <w:rFonts w:ascii="Century Gothic" w:hAnsi="Century Gothic"/>
          <w:spacing w:val="-4"/>
          <w:sz w:val="22"/>
          <w:szCs w:val="22"/>
        </w:rPr>
      </w:pPr>
      <w:r w:rsidRPr="002361DA">
        <w:rPr>
          <w:rFonts w:ascii="Century Gothic" w:hAnsi="Century Gothic"/>
          <w:spacing w:val="-4"/>
          <w:sz w:val="22"/>
          <w:szCs w:val="22"/>
        </w:rPr>
        <w:t xml:space="preserve">Tot slot komen we nog eens terug op de geloofscrisis waarmee Job te kampen heeft. Zijn persoonlijke  overtuigingen </w:t>
      </w:r>
      <w:r w:rsidR="002361DA">
        <w:rPr>
          <w:rFonts w:ascii="Century Gothic" w:hAnsi="Century Gothic"/>
          <w:spacing w:val="-4"/>
          <w:sz w:val="22"/>
          <w:szCs w:val="22"/>
        </w:rPr>
        <w:t>waren</w:t>
      </w:r>
      <w:r w:rsidRPr="002361DA">
        <w:rPr>
          <w:rFonts w:ascii="Century Gothic" w:hAnsi="Century Gothic"/>
          <w:spacing w:val="-4"/>
          <w:sz w:val="22"/>
          <w:szCs w:val="22"/>
        </w:rPr>
        <w:t xml:space="preserve"> overhoop gehaald. Hij stelt vast dat ze geen uitweg bieden… Het is echter heel moeilijk om je overtuigingen in vraag te stellen wanneer je door een diepe crisis gaat, want dan heb je ze het meeste nodig…</w:t>
      </w:r>
    </w:p>
    <w:p w14:paraId="4BFFFFD8" w14:textId="6FEE04F8" w:rsidR="006637ED" w:rsidRPr="002361DA" w:rsidRDefault="006637ED" w:rsidP="0040264A">
      <w:pPr>
        <w:spacing w:before="120"/>
        <w:rPr>
          <w:rFonts w:ascii="Century Gothic" w:hAnsi="Century Gothic"/>
          <w:spacing w:val="-4"/>
          <w:sz w:val="22"/>
          <w:szCs w:val="22"/>
        </w:rPr>
      </w:pPr>
      <w:r w:rsidRPr="002361DA">
        <w:rPr>
          <w:rFonts w:ascii="Century Gothic" w:hAnsi="Century Gothic"/>
          <w:spacing w:val="-4"/>
          <w:sz w:val="22"/>
          <w:szCs w:val="22"/>
        </w:rPr>
        <w:t xml:space="preserve">Het boek Job geeft geen bevredigend antwoord op het probleem van het lijden. Aan het eind va het boek neemt God het woord. Hij neemt afstand van de woorden van </w:t>
      </w:r>
      <w:proofErr w:type="spellStart"/>
      <w:r w:rsidRPr="002361DA">
        <w:rPr>
          <w:rFonts w:ascii="Century Gothic" w:hAnsi="Century Gothic"/>
          <w:spacing w:val="-4"/>
          <w:sz w:val="22"/>
          <w:szCs w:val="22"/>
        </w:rPr>
        <w:t>Elifaz</w:t>
      </w:r>
      <w:proofErr w:type="spellEnd"/>
      <w:r w:rsidRPr="002361DA">
        <w:rPr>
          <w:rFonts w:ascii="Century Gothic" w:hAnsi="Century Gothic"/>
          <w:spacing w:val="-4"/>
          <w:sz w:val="22"/>
          <w:szCs w:val="22"/>
        </w:rPr>
        <w:t xml:space="preserve"> en zijn vrienden: </w:t>
      </w:r>
      <w:r w:rsidRPr="002361DA">
        <w:rPr>
          <w:rFonts w:ascii="Century Gothic" w:hAnsi="Century Gothic"/>
          <w:color w:val="3366FF"/>
          <w:spacing w:val="-4"/>
          <w:sz w:val="22"/>
          <w:szCs w:val="22"/>
        </w:rPr>
        <w:t xml:space="preserve">“‘Ik ben in woede ontstoken tegen jou en je twee vrienden, omdat jullie niet juist over mij hebben gesproken, zoals mijn dienaar Job.” </w:t>
      </w:r>
      <w:r w:rsidRPr="002361DA">
        <w:rPr>
          <w:rFonts w:ascii="Century Gothic" w:hAnsi="Century Gothic"/>
          <w:spacing w:val="-4"/>
          <w:sz w:val="22"/>
          <w:szCs w:val="22"/>
        </w:rPr>
        <w:t>(42:7) Tegelijkertijd laat Hij weten dat hij de klachten, de opstandigheid, zelfs de beschuldigingen die Job uit, ook aan Zijn adres, aanvaardt.</w:t>
      </w:r>
    </w:p>
    <w:p w14:paraId="19419CBA" w14:textId="34F1FB69" w:rsidR="006637ED" w:rsidRPr="002361DA" w:rsidRDefault="006637ED" w:rsidP="0040264A">
      <w:pPr>
        <w:spacing w:before="120"/>
        <w:rPr>
          <w:rFonts w:ascii="Century Gothic" w:hAnsi="Century Gothic"/>
          <w:spacing w:val="-2"/>
          <w:sz w:val="22"/>
          <w:szCs w:val="22"/>
        </w:rPr>
      </w:pPr>
      <w:r w:rsidRPr="002361DA">
        <w:rPr>
          <w:rFonts w:ascii="Century Gothic" w:hAnsi="Century Gothic"/>
          <w:spacing w:val="-6"/>
          <w:sz w:val="22"/>
          <w:szCs w:val="22"/>
        </w:rPr>
        <w:t xml:space="preserve">In zijn lange toespraak (H. 38 tot 41) stelt God zich voor als Schepper: </w:t>
      </w:r>
      <w:r w:rsidRPr="002361DA">
        <w:rPr>
          <w:rFonts w:ascii="Century Gothic" w:hAnsi="Century Gothic"/>
          <w:color w:val="3366FF"/>
          <w:spacing w:val="-6"/>
          <w:sz w:val="22"/>
          <w:szCs w:val="22"/>
        </w:rPr>
        <w:t>“Waar was je toen ik de aarde grond</w:t>
      </w:r>
      <w:r w:rsidRPr="002361DA">
        <w:rPr>
          <w:rFonts w:ascii="Century Gothic" w:hAnsi="Century Gothic"/>
          <w:color w:val="3366FF"/>
          <w:spacing w:val="-6"/>
          <w:sz w:val="22"/>
          <w:szCs w:val="22"/>
        </w:rPr>
        <w:softHyphen/>
        <w:t>vestte</w:t>
      </w:r>
      <w:r w:rsidRPr="002361DA">
        <w:rPr>
          <w:rFonts w:ascii="Century Gothic" w:hAnsi="Century Gothic"/>
          <w:color w:val="3366FF"/>
          <w:spacing w:val="-4"/>
          <w:sz w:val="22"/>
          <w:szCs w:val="22"/>
        </w:rPr>
        <w:t xml:space="preserve">?” </w:t>
      </w:r>
      <w:r w:rsidRPr="002361DA">
        <w:rPr>
          <w:rFonts w:ascii="Century Gothic" w:hAnsi="Century Gothic"/>
          <w:spacing w:val="-4"/>
          <w:sz w:val="22"/>
          <w:szCs w:val="22"/>
        </w:rPr>
        <w:t xml:space="preserve">(38:4)  </w:t>
      </w:r>
      <w:r w:rsidRPr="002361DA">
        <w:rPr>
          <w:rFonts w:ascii="Century Gothic" w:hAnsi="Century Gothic"/>
          <w:spacing w:val="-2"/>
          <w:sz w:val="22"/>
          <w:szCs w:val="22"/>
        </w:rPr>
        <w:t>Deze beschrijving suggereert Gods verheven transcendentie. Kunnen wij ons in Zijn plaats stellen? Kunnen we de illusie hebben de grote levensvragen te begrijpen of te beantwoorden</w:t>
      </w:r>
      <w:r w:rsidR="00686CFD" w:rsidRPr="002361DA">
        <w:rPr>
          <w:rFonts w:ascii="Century Gothic" w:hAnsi="Century Gothic"/>
          <w:spacing w:val="-2"/>
          <w:sz w:val="22"/>
          <w:szCs w:val="22"/>
        </w:rPr>
        <w:t>? Maar tegelijkertijd suggereert het beeld van de Schepper ook dat God de god is van het leven. Hij is schepper, geen vernietiger!</w:t>
      </w:r>
    </w:p>
    <w:p w14:paraId="1C8D9F9E" w14:textId="50838B7E" w:rsidR="0045712A" w:rsidRPr="002361DA" w:rsidRDefault="0045712A" w:rsidP="0040264A">
      <w:pPr>
        <w:spacing w:before="120"/>
        <w:rPr>
          <w:rFonts w:ascii="Century Gothic" w:hAnsi="Century Gothic"/>
          <w:spacing w:val="-2"/>
          <w:sz w:val="22"/>
          <w:szCs w:val="22"/>
        </w:rPr>
      </w:pPr>
      <w:r w:rsidRPr="002361DA">
        <w:rPr>
          <w:rFonts w:ascii="Century Gothic" w:hAnsi="Century Gothic"/>
          <w:spacing w:val="-2"/>
          <w:sz w:val="22"/>
          <w:szCs w:val="22"/>
        </w:rPr>
        <w:t xml:space="preserve">Een antwoord dat niet echt een antwoord is… Is het enige echt bevredigende antwoord trouwens niet dat het lijden wordt weggenomen en niet meer bestaat? </w:t>
      </w:r>
      <w:r w:rsidR="006E6716" w:rsidRPr="002361DA">
        <w:rPr>
          <w:rFonts w:ascii="Century Gothic" w:hAnsi="Century Gothic"/>
          <w:spacing w:val="-2"/>
          <w:sz w:val="22"/>
          <w:szCs w:val="22"/>
        </w:rPr>
        <w:t xml:space="preserve">Geconfronteerd met het probleem van </w:t>
      </w:r>
      <w:r w:rsidR="006E6716" w:rsidRPr="002361DA">
        <w:rPr>
          <w:rFonts w:ascii="Century Gothic" w:hAnsi="Century Gothic"/>
          <w:spacing w:val="-4"/>
          <w:sz w:val="22"/>
          <w:szCs w:val="22"/>
        </w:rPr>
        <w:t xml:space="preserve">het lijden roept de profeet </w:t>
      </w:r>
      <w:r w:rsidR="002361DA">
        <w:rPr>
          <w:rFonts w:ascii="Century Gothic" w:hAnsi="Century Gothic"/>
          <w:spacing w:val="-4"/>
          <w:sz w:val="22"/>
          <w:szCs w:val="22"/>
        </w:rPr>
        <w:t xml:space="preserve">Habakuk </w:t>
      </w:r>
      <w:r w:rsidR="006E6716" w:rsidRPr="002361DA">
        <w:rPr>
          <w:rFonts w:ascii="Century Gothic" w:hAnsi="Century Gothic"/>
          <w:spacing w:val="-4"/>
          <w:sz w:val="22"/>
          <w:szCs w:val="22"/>
        </w:rPr>
        <w:t>bij herhaling uit: “</w:t>
      </w:r>
      <w:r w:rsidR="006E6716" w:rsidRPr="002361DA">
        <w:rPr>
          <w:rFonts w:ascii="Century Gothic" w:hAnsi="Century Gothic"/>
          <w:color w:val="3366FF"/>
          <w:spacing w:val="-4"/>
          <w:sz w:val="22"/>
          <w:szCs w:val="22"/>
        </w:rPr>
        <w:t>Waarom</w:t>
      </w:r>
      <w:r w:rsidR="006E6716" w:rsidRPr="002361DA">
        <w:rPr>
          <w:rFonts w:ascii="Century Gothic" w:hAnsi="Century Gothic"/>
          <w:spacing w:val="-4"/>
          <w:sz w:val="22"/>
          <w:szCs w:val="22"/>
        </w:rPr>
        <w:t>?” (</w:t>
      </w:r>
      <w:proofErr w:type="spellStart"/>
      <w:r w:rsidR="006E6716" w:rsidRPr="002361DA">
        <w:rPr>
          <w:rFonts w:ascii="Century Gothic" w:hAnsi="Century Gothic"/>
          <w:spacing w:val="-4"/>
          <w:sz w:val="22"/>
          <w:szCs w:val="22"/>
        </w:rPr>
        <w:t>Hab</w:t>
      </w:r>
      <w:proofErr w:type="spellEnd"/>
      <w:r w:rsidR="006E6716" w:rsidRPr="002361DA">
        <w:rPr>
          <w:rFonts w:ascii="Century Gothic" w:hAnsi="Century Gothic"/>
          <w:spacing w:val="-4"/>
          <w:sz w:val="22"/>
          <w:szCs w:val="22"/>
        </w:rPr>
        <w:t xml:space="preserve"> 1,2,3). Gods antwoord wordt samengevat</w:t>
      </w:r>
      <w:r w:rsidR="006E6716" w:rsidRPr="002361DA">
        <w:rPr>
          <w:rFonts w:ascii="Century Gothic" w:hAnsi="Century Gothic"/>
          <w:spacing w:val="-2"/>
          <w:sz w:val="22"/>
          <w:szCs w:val="22"/>
        </w:rPr>
        <w:t xml:space="preserve"> in dit korte zinnetje, dat Paulus en later ook Maarten Luther zo dierbaar was: </w:t>
      </w:r>
      <w:r w:rsidR="006E6716" w:rsidRPr="002361DA">
        <w:rPr>
          <w:rFonts w:ascii="Century Gothic" w:hAnsi="Century Gothic"/>
          <w:color w:val="3366FF"/>
          <w:spacing w:val="-2"/>
          <w:sz w:val="22"/>
          <w:szCs w:val="22"/>
        </w:rPr>
        <w:t>“De recht</w:t>
      </w:r>
      <w:r w:rsidR="002361DA">
        <w:rPr>
          <w:rFonts w:ascii="Century Gothic" w:hAnsi="Century Gothic"/>
          <w:color w:val="3366FF"/>
          <w:spacing w:val="-2"/>
          <w:sz w:val="22"/>
          <w:szCs w:val="22"/>
        </w:rPr>
        <w:softHyphen/>
      </w:r>
      <w:r w:rsidR="006E6716" w:rsidRPr="002361DA">
        <w:rPr>
          <w:rFonts w:ascii="Century Gothic" w:hAnsi="Century Gothic"/>
          <w:color w:val="3366FF"/>
          <w:spacing w:val="-2"/>
          <w:sz w:val="22"/>
          <w:szCs w:val="22"/>
        </w:rPr>
        <w:t>vaardige zal leven door zijn trouw (NBG: zijn geloof)”</w:t>
      </w:r>
      <w:r w:rsidR="006E6716" w:rsidRPr="002361DA">
        <w:rPr>
          <w:rFonts w:ascii="Century Gothic" w:hAnsi="Century Gothic"/>
          <w:spacing w:val="-2"/>
          <w:sz w:val="22"/>
          <w:szCs w:val="22"/>
        </w:rPr>
        <w:t xml:space="preserve"> (Hab. 2:4b). Ook dit is geen echt antwoord. Maar misschien is het wel een uitnodiging om bij onze vragen te veranderen van register: het ‘waarom?’ vervangen door ‘hoe?’. Het waarom van lijden dat ons treft zal altijd moeilijk te duiden zijn. Het is even mysterieus als God zelf.</w:t>
      </w:r>
      <w:r w:rsidR="00DE11FD" w:rsidRPr="002361DA">
        <w:rPr>
          <w:rFonts w:ascii="Century Gothic" w:hAnsi="Century Gothic"/>
          <w:spacing w:val="-2"/>
          <w:sz w:val="22"/>
          <w:szCs w:val="22"/>
        </w:rPr>
        <w:t xml:space="preserve"> Het kan verleidelijk zijn om een geloof samen te stellen dat antwoord geeft op alle vragen… Alleen maken mooie theorieën het leven niet altijd mooier en makkelijker. En vaak spatten deze theorietjes dan uit elkaar, zoals het geval was bij Job. </w:t>
      </w:r>
    </w:p>
    <w:p w14:paraId="5DDF8FFA" w14:textId="49403474" w:rsidR="00DE11FD" w:rsidRPr="002361DA" w:rsidRDefault="00DE11FD" w:rsidP="0040264A">
      <w:pPr>
        <w:spacing w:before="120"/>
        <w:rPr>
          <w:rFonts w:ascii="Century Gothic" w:hAnsi="Century Gothic"/>
          <w:spacing w:val="-2"/>
          <w:sz w:val="22"/>
          <w:szCs w:val="22"/>
        </w:rPr>
      </w:pPr>
      <w:r w:rsidRPr="002361DA">
        <w:rPr>
          <w:rFonts w:ascii="Century Gothic" w:hAnsi="Century Gothic"/>
          <w:spacing w:val="-2"/>
          <w:sz w:val="22"/>
          <w:szCs w:val="22"/>
        </w:rPr>
        <w:t xml:space="preserve">Is het belangrijkste niet te weten hoe je kunt staande blijven ondanks alles, hoe je het kwade kunt overleven, hoe je weer kunt opstaan om vooruit te gaan? Het ‘waarom?’ vervangen door ‘hoe?’. En kracht putten daar waar je ze kunt vinden: </w:t>
      </w:r>
      <w:r w:rsidRPr="002361DA">
        <w:rPr>
          <w:rFonts w:ascii="Century Gothic" w:hAnsi="Century Gothic"/>
          <w:color w:val="3366FF"/>
          <w:spacing w:val="-2"/>
          <w:sz w:val="22"/>
          <w:szCs w:val="22"/>
        </w:rPr>
        <w:t>“De rechtvaardige zal leven door zijn trouw (NBG: zijn geloof)”</w:t>
      </w:r>
    </w:p>
    <w:p w14:paraId="00B892AF" w14:textId="77777777" w:rsidR="00383141" w:rsidRPr="002361DA" w:rsidRDefault="00383141" w:rsidP="0040264A">
      <w:pPr>
        <w:spacing w:before="120"/>
        <w:rPr>
          <w:rFonts w:ascii="Century Gothic" w:hAnsi="Century Gothic"/>
          <w:color w:val="3366FF"/>
          <w:spacing w:val="-2"/>
          <w:sz w:val="22"/>
          <w:szCs w:val="22"/>
        </w:rPr>
      </w:pPr>
    </w:p>
    <w:p w14:paraId="61B58EA2" w14:textId="77777777" w:rsidR="00DE11FD" w:rsidRPr="002361DA" w:rsidRDefault="00DE11FD" w:rsidP="00DE11FD">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2361DA">
        <w:rPr>
          <w:rFonts w:ascii="Century Gothic" w:hAnsi="Century Gothic"/>
          <w:b/>
          <w:bCs/>
          <w:color w:val="AD1915"/>
          <w:sz w:val="20"/>
          <w:szCs w:val="20"/>
          <w:u w:color="000000"/>
        </w:rPr>
        <w:t>Samen overleggen</w:t>
      </w:r>
    </w:p>
    <w:p w14:paraId="0D2DD544" w14:textId="559C4172" w:rsidR="00DE11FD" w:rsidRPr="002361DA" w:rsidRDefault="005A71E0" w:rsidP="002361DA">
      <w:pPr>
        <w:pStyle w:val="Hoofdtekst"/>
        <w:numPr>
          <w:ilvl w:val="0"/>
          <w:numId w:val="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w:t>
      </w:r>
      <w:r w:rsidRPr="002361DA">
        <w:rPr>
          <w:rFonts w:ascii="Century Gothic" w:hAnsi="Century Gothic"/>
          <w:b/>
          <w:color w:val="AD1915"/>
          <w:sz w:val="20"/>
          <w:szCs w:val="20"/>
          <w:u w:color="000000"/>
        </w:rPr>
        <w:t>God</w:t>
      </w:r>
      <w:r w:rsidRPr="002361DA">
        <w:rPr>
          <w:rFonts w:ascii="Century Gothic" w:hAnsi="Century Gothic"/>
          <w:color w:val="AD1915"/>
          <w:sz w:val="20"/>
          <w:szCs w:val="20"/>
          <w:u w:color="000000"/>
        </w:rPr>
        <w:t xml:space="preserve"> laat weten dat hij de klachten, de opstandigheid, zelfs de beschuldigingen die Job uit, ook aan Zijn adres, </w:t>
      </w:r>
      <w:r w:rsidRPr="002361DA">
        <w:rPr>
          <w:rFonts w:ascii="Century Gothic" w:hAnsi="Century Gothic"/>
          <w:b/>
          <w:color w:val="AD1915"/>
          <w:sz w:val="20"/>
          <w:szCs w:val="20"/>
          <w:u w:color="000000"/>
        </w:rPr>
        <w:t>aanvaardt</w:t>
      </w:r>
      <w:r w:rsidRPr="002361DA">
        <w:rPr>
          <w:rFonts w:ascii="Century Gothic" w:hAnsi="Century Gothic"/>
          <w:color w:val="AD1915"/>
          <w:sz w:val="20"/>
          <w:szCs w:val="20"/>
          <w:u w:color="000000"/>
        </w:rPr>
        <w:t>.” Hoe reageer je</w:t>
      </w:r>
      <w:r w:rsidR="002361DA">
        <w:rPr>
          <w:rFonts w:ascii="Century Gothic" w:hAnsi="Century Gothic"/>
          <w:color w:val="AD1915"/>
          <w:sz w:val="20"/>
          <w:szCs w:val="20"/>
          <w:u w:color="000000"/>
        </w:rPr>
        <w:t xml:space="preserve"> </w:t>
      </w:r>
      <w:bookmarkStart w:id="0" w:name="_GoBack"/>
      <w:bookmarkEnd w:id="0"/>
      <w:r w:rsidRPr="002361DA">
        <w:rPr>
          <w:rFonts w:ascii="Century Gothic" w:hAnsi="Century Gothic"/>
          <w:color w:val="AD1915"/>
          <w:sz w:val="20"/>
          <w:szCs w:val="20"/>
          <w:u w:color="000000"/>
        </w:rPr>
        <w:t>hierop? Wat leert dit je aangaande God?</w:t>
      </w:r>
    </w:p>
    <w:p w14:paraId="6CD39FA9" w14:textId="5BC54321" w:rsidR="005A71E0" w:rsidRPr="002361DA" w:rsidRDefault="005A71E0" w:rsidP="002361DA">
      <w:pPr>
        <w:pStyle w:val="Hoofdtekst"/>
        <w:numPr>
          <w:ilvl w:val="0"/>
          <w:numId w:val="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‘De Heer heeft gegeven, </w:t>
      </w:r>
      <w:r w:rsidRPr="002361DA">
        <w:rPr>
          <w:rFonts w:ascii="Century Gothic" w:hAnsi="Century Gothic"/>
          <w:b/>
          <w:color w:val="AD1915"/>
          <w:sz w:val="20"/>
          <w:szCs w:val="20"/>
          <w:u w:color="000000"/>
        </w:rPr>
        <w:t>de Heer heeft genomen…</w:t>
      </w:r>
      <w:r w:rsidRPr="002361DA">
        <w:rPr>
          <w:rFonts w:ascii="Century Gothic" w:hAnsi="Century Gothic"/>
          <w:color w:val="AD1915"/>
          <w:sz w:val="20"/>
          <w:szCs w:val="20"/>
          <w:u w:color="000000"/>
        </w:rPr>
        <w:t>” (Job 1:21)… Dit was Jobs aanvankelijke overtuiging. Hoe zie jij dat?</w:t>
      </w:r>
    </w:p>
    <w:p w14:paraId="051D388A" w14:textId="2567009C" w:rsidR="005A71E0" w:rsidRPr="002361DA" w:rsidRDefault="005A71E0" w:rsidP="002361DA">
      <w:pPr>
        <w:pStyle w:val="Hoofdtekst"/>
        <w:numPr>
          <w:ilvl w:val="0"/>
          <w:numId w:val="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Wanneer je je eigen </w:t>
      </w:r>
      <w:r w:rsidRPr="002361DA">
        <w:rPr>
          <w:rFonts w:ascii="Century Gothic" w:hAnsi="Century Gothic"/>
          <w:b/>
          <w:color w:val="AD1915"/>
          <w:sz w:val="20"/>
          <w:szCs w:val="20"/>
          <w:u w:color="000000"/>
        </w:rPr>
        <w:t xml:space="preserve">geloofsovertuigingen </w:t>
      </w:r>
      <w:r w:rsidRPr="002361DA">
        <w:rPr>
          <w:rFonts w:ascii="Century Gothic" w:hAnsi="Century Gothic"/>
          <w:color w:val="AD1915"/>
          <w:sz w:val="20"/>
          <w:szCs w:val="20"/>
          <w:u w:color="000000"/>
        </w:rPr>
        <w:t>evalueert, heb je dan de indruk dat ze zouden standhouden bij pijnlijke beproevingen, bij rouw en onheil? Geven ze jou antwoorden op alle vragen, of laten ze ruimte om nog te ontdekken en te groeien?</w:t>
      </w:r>
    </w:p>
    <w:p w14:paraId="41C7B491" w14:textId="569F864A" w:rsidR="005A71E0" w:rsidRPr="002361DA" w:rsidRDefault="005A71E0" w:rsidP="002361DA">
      <w:pPr>
        <w:pStyle w:val="Hoofdtekst"/>
        <w:numPr>
          <w:ilvl w:val="0"/>
          <w:numId w:val="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2361DA">
        <w:rPr>
          <w:rFonts w:ascii="Century Gothic" w:hAnsi="Century Gothic"/>
          <w:b/>
          <w:color w:val="AD1915"/>
          <w:sz w:val="20"/>
          <w:szCs w:val="20"/>
          <w:u w:color="000000"/>
        </w:rPr>
        <w:t>Het ‘waarom?’ vervangen door ‘hoe?’…</w:t>
      </w:r>
      <w:r w:rsidRPr="002361DA">
        <w:rPr>
          <w:rFonts w:ascii="Century Gothic" w:hAnsi="Century Gothic"/>
          <w:color w:val="AD1915"/>
          <w:sz w:val="20"/>
          <w:szCs w:val="20"/>
          <w:u w:color="000000"/>
        </w:rPr>
        <w:t xml:space="preserve"> Wat is jouw reactie hierop? Denk je dat we het waarom echt kunnen te weten komen?</w:t>
      </w:r>
    </w:p>
    <w:p w14:paraId="769F4178" w14:textId="3D4B4F2E" w:rsidR="005A71E0" w:rsidRPr="002361DA" w:rsidRDefault="005A71E0" w:rsidP="005A71E0">
      <w:pPr>
        <w:pStyle w:val="Hoofdtekst"/>
        <w:numPr>
          <w:ilvl w:val="0"/>
          <w:numId w:val="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2361DA">
        <w:rPr>
          <w:rFonts w:ascii="Century Gothic" w:hAnsi="Century Gothic"/>
          <w:color w:val="AD1915"/>
          <w:sz w:val="20"/>
          <w:szCs w:val="20"/>
          <w:u w:color="000000"/>
        </w:rPr>
        <w:t xml:space="preserve">“De rechtvaardige zal leven door zijn trouw (geloof)” – </w:t>
      </w:r>
      <w:proofErr w:type="spellStart"/>
      <w:r w:rsidRPr="002361DA">
        <w:rPr>
          <w:rFonts w:ascii="Century Gothic" w:hAnsi="Century Gothic"/>
          <w:color w:val="AD1915"/>
          <w:sz w:val="20"/>
          <w:szCs w:val="20"/>
          <w:u w:color="000000"/>
        </w:rPr>
        <w:t>Hab</w:t>
      </w:r>
      <w:proofErr w:type="spellEnd"/>
      <w:r w:rsidRPr="002361DA">
        <w:rPr>
          <w:rFonts w:ascii="Century Gothic" w:hAnsi="Century Gothic"/>
          <w:color w:val="AD1915"/>
          <w:sz w:val="20"/>
          <w:szCs w:val="20"/>
          <w:u w:color="000000"/>
        </w:rPr>
        <w:t xml:space="preserve"> 2:4b. </w:t>
      </w:r>
      <w:proofErr w:type="spellStart"/>
      <w:r w:rsidRPr="002361DA">
        <w:rPr>
          <w:rFonts w:ascii="Century Gothic" w:hAnsi="Century Gothic"/>
          <w:color w:val="AD1915"/>
          <w:sz w:val="20"/>
          <w:szCs w:val="20"/>
          <w:u w:color="000000"/>
        </w:rPr>
        <w:t>Chouraqui</w:t>
      </w:r>
      <w:proofErr w:type="spellEnd"/>
      <w:r w:rsidRPr="002361DA">
        <w:rPr>
          <w:rFonts w:ascii="Century Gothic" w:hAnsi="Century Gothic"/>
          <w:color w:val="AD1915"/>
          <w:sz w:val="20"/>
          <w:szCs w:val="20"/>
          <w:u w:color="000000"/>
        </w:rPr>
        <w:t xml:space="preserve"> vertaalt het Hebreeuwse woord als ‘</w:t>
      </w:r>
      <w:proofErr w:type="spellStart"/>
      <w:r w:rsidRPr="002361DA">
        <w:rPr>
          <w:rFonts w:ascii="Century Gothic" w:hAnsi="Century Gothic"/>
          <w:color w:val="AD1915"/>
          <w:sz w:val="20"/>
          <w:szCs w:val="20"/>
          <w:u w:color="000000"/>
        </w:rPr>
        <w:t>adhérence</w:t>
      </w:r>
      <w:proofErr w:type="spellEnd"/>
      <w:r w:rsidRPr="002361DA">
        <w:rPr>
          <w:rFonts w:ascii="Century Gothic" w:hAnsi="Century Gothic"/>
          <w:color w:val="AD1915"/>
          <w:sz w:val="20"/>
          <w:szCs w:val="20"/>
          <w:u w:color="000000"/>
        </w:rPr>
        <w:t xml:space="preserve">’ – aanhankelijkheid, vastheid (stevig verankerd zijn aan een betrouwbaar steunpunt). Hoe kan geloof concreet helpen om staande te blijven </w:t>
      </w:r>
      <w:proofErr w:type="spellStart"/>
      <w:r w:rsidRPr="002361DA">
        <w:rPr>
          <w:rFonts w:ascii="Century Gothic" w:hAnsi="Century Gothic"/>
          <w:color w:val="AD1915"/>
          <w:sz w:val="20"/>
          <w:szCs w:val="20"/>
          <w:u w:color="000000"/>
        </w:rPr>
        <w:t>temidden</w:t>
      </w:r>
      <w:proofErr w:type="spellEnd"/>
      <w:r w:rsidRPr="002361DA">
        <w:rPr>
          <w:rFonts w:ascii="Century Gothic" w:hAnsi="Century Gothic"/>
          <w:color w:val="AD1915"/>
          <w:sz w:val="20"/>
          <w:szCs w:val="20"/>
          <w:u w:color="000000"/>
        </w:rPr>
        <w:t xml:space="preserve"> van een storm?  Deel uw ervaringen met elkaar.</w:t>
      </w:r>
    </w:p>
    <w:p w14:paraId="1E211511" w14:textId="77777777" w:rsidR="0040264A" w:rsidRPr="002361DA" w:rsidRDefault="0040264A" w:rsidP="0040264A">
      <w:pPr>
        <w:spacing w:before="120"/>
        <w:rPr>
          <w:rFonts w:ascii="Century Gothic" w:hAnsi="Century Gothic"/>
          <w:color w:val="3366FF"/>
          <w:sz w:val="22"/>
          <w:szCs w:val="22"/>
        </w:rPr>
      </w:pPr>
    </w:p>
    <w:sectPr w:rsidR="0040264A" w:rsidRPr="002361DA" w:rsidSect="003C3FB1">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A7B87" w14:textId="77777777" w:rsidR="00DE11FD" w:rsidRDefault="00DE11FD" w:rsidP="001278DE">
      <w:r>
        <w:separator/>
      </w:r>
    </w:p>
  </w:endnote>
  <w:endnote w:type="continuationSeparator" w:id="0">
    <w:p w14:paraId="153AAF2A" w14:textId="77777777" w:rsidR="00DE11FD" w:rsidRDefault="00DE11FD" w:rsidP="0012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9D224" w14:textId="3EBC115E" w:rsidR="00DE11FD" w:rsidRDefault="00DE11FD">
    <w:pPr>
      <w:pStyle w:val="Footer"/>
    </w:pPr>
    <w:r>
      <w:t>4</w:t>
    </w:r>
    <w:r w:rsidRPr="001278DE">
      <w:rPr>
        <w:vertAlign w:val="superscript"/>
      </w:rPr>
      <w:t>de</w:t>
    </w:r>
    <w:r>
      <w:t xml:space="preserve"> kwartaal 2016 – Job – studie 5: Vervloek de dag</w:t>
    </w:r>
    <w:r>
      <w:tab/>
    </w:r>
    <w:r>
      <w:tab/>
    </w:r>
    <w:r>
      <w:tab/>
      <w:t>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5F8FC" w14:textId="77777777" w:rsidR="00DE11FD" w:rsidRDefault="00DE11FD" w:rsidP="001278DE">
      <w:r>
        <w:separator/>
      </w:r>
    </w:p>
  </w:footnote>
  <w:footnote w:type="continuationSeparator" w:id="0">
    <w:p w14:paraId="3A0FD3FE" w14:textId="77777777" w:rsidR="00DE11FD" w:rsidRDefault="00DE11FD" w:rsidP="001278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7973"/>
    <w:multiLevelType w:val="hybridMultilevel"/>
    <w:tmpl w:val="FC64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038C3"/>
    <w:multiLevelType w:val="hybridMultilevel"/>
    <w:tmpl w:val="73BA0AB8"/>
    <w:lvl w:ilvl="0" w:tplc="A0685BE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DFD8F6D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233AEBF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A9C35B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B740F3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2E78177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83B05C0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14BCE46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E60E75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30E44DC3"/>
    <w:multiLevelType w:val="hybridMultilevel"/>
    <w:tmpl w:val="81F0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64601"/>
    <w:multiLevelType w:val="hybridMultilevel"/>
    <w:tmpl w:val="73BA0AB8"/>
    <w:lvl w:ilvl="0" w:tplc="A0685BE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DFD8F6D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233AEBF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A9C35B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B740F3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2E78177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83B05C0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14BCE46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E60E75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nsid w:val="6F8178F5"/>
    <w:multiLevelType w:val="hybridMultilevel"/>
    <w:tmpl w:val="73BA0AB8"/>
    <w:lvl w:ilvl="0" w:tplc="A0685BE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DFD8F6D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233AEBF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A9C35B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B740F3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2E78177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83B05C0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14BCE46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E60E75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74AD551F"/>
    <w:multiLevelType w:val="hybridMultilevel"/>
    <w:tmpl w:val="73BA0AB8"/>
    <w:numStyleLink w:val="Genummerd"/>
  </w:abstractNum>
  <w:abstractNum w:abstractNumId="6">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nsid w:val="7946421A"/>
    <w:multiLevelType w:val="hybridMultilevel"/>
    <w:tmpl w:val="6534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B1"/>
    <w:rsid w:val="00007D33"/>
    <w:rsid w:val="0012478E"/>
    <w:rsid w:val="001278DE"/>
    <w:rsid w:val="001E03C9"/>
    <w:rsid w:val="002361DA"/>
    <w:rsid w:val="00257404"/>
    <w:rsid w:val="00261764"/>
    <w:rsid w:val="002A2466"/>
    <w:rsid w:val="002C384B"/>
    <w:rsid w:val="00353322"/>
    <w:rsid w:val="00370C08"/>
    <w:rsid w:val="00383141"/>
    <w:rsid w:val="003C3FB1"/>
    <w:rsid w:val="0040264A"/>
    <w:rsid w:val="0045712A"/>
    <w:rsid w:val="0049486F"/>
    <w:rsid w:val="005A71E0"/>
    <w:rsid w:val="006637ED"/>
    <w:rsid w:val="00686CFD"/>
    <w:rsid w:val="006E6716"/>
    <w:rsid w:val="0073297F"/>
    <w:rsid w:val="007D47D5"/>
    <w:rsid w:val="00833D3A"/>
    <w:rsid w:val="00884370"/>
    <w:rsid w:val="008A5C71"/>
    <w:rsid w:val="008E48D2"/>
    <w:rsid w:val="009E5B0A"/>
    <w:rsid w:val="00A90A5F"/>
    <w:rsid w:val="00B03A84"/>
    <w:rsid w:val="00C40FED"/>
    <w:rsid w:val="00D465CE"/>
    <w:rsid w:val="00DE11FD"/>
    <w:rsid w:val="00EF2417"/>
    <w:rsid w:val="00F646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9679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3C3FB1"/>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paragraph" w:styleId="ListParagraph">
    <w:name w:val="List Paragraph"/>
    <w:basedOn w:val="Normal"/>
    <w:uiPriority w:val="34"/>
    <w:qFormat/>
    <w:rsid w:val="003C3FB1"/>
    <w:pPr>
      <w:ind w:left="720"/>
      <w:contextualSpacing/>
    </w:pPr>
  </w:style>
  <w:style w:type="numbering" w:customStyle="1" w:styleId="Genummerd">
    <w:name w:val="Genummerd"/>
    <w:rsid w:val="003C3FB1"/>
    <w:pPr>
      <w:numPr>
        <w:numId w:val="2"/>
      </w:numPr>
    </w:pPr>
  </w:style>
  <w:style w:type="paragraph" w:styleId="Header">
    <w:name w:val="header"/>
    <w:basedOn w:val="Normal"/>
    <w:link w:val="HeaderChar"/>
    <w:uiPriority w:val="99"/>
    <w:unhideWhenUsed/>
    <w:rsid w:val="001278DE"/>
    <w:pPr>
      <w:tabs>
        <w:tab w:val="center" w:pos="4320"/>
        <w:tab w:val="right" w:pos="8640"/>
      </w:tabs>
    </w:pPr>
  </w:style>
  <w:style w:type="character" w:customStyle="1" w:styleId="HeaderChar">
    <w:name w:val="Header Char"/>
    <w:basedOn w:val="DefaultParagraphFont"/>
    <w:link w:val="Header"/>
    <w:uiPriority w:val="99"/>
    <w:rsid w:val="001278DE"/>
    <w:rPr>
      <w:lang w:val="nl-NL"/>
    </w:rPr>
  </w:style>
  <w:style w:type="paragraph" w:styleId="Footer">
    <w:name w:val="footer"/>
    <w:basedOn w:val="Normal"/>
    <w:link w:val="FooterChar"/>
    <w:uiPriority w:val="99"/>
    <w:unhideWhenUsed/>
    <w:rsid w:val="001278DE"/>
    <w:pPr>
      <w:tabs>
        <w:tab w:val="center" w:pos="4320"/>
        <w:tab w:val="right" w:pos="8640"/>
      </w:tabs>
    </w:pPr>
  </w:style>
  <w:style w:type="character" w:customStyle="1" w:styleId="FooterChar">
    <w:name w:val="Footer Char"/>
    <w:basedOn w:val="DefaultParagraphFont"/>
    <w:link w:val="Footer"/>
    <w:uiPriority w:val="99"/>
    <w:rsid w:val="001278DE"/>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3C3FB1"/>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paragraph" w:styleId="ListParagraph">
    <w:name w:val="List Paragraph"/>
    <w:basedOn w:val="Normal"/>
    <w:uiPriority w:val="34"/>
    <w:qFormat/>
    <w:rsid w:val="003C3FB1"/>
    <w:pPr>
      <w:ind w:left="720"/>
      <w:contextualSpacing/>
    </w:pPr>
  </w:style>
  <w:style w:type="numbering" w:customStyle="1" w:styleId="Genummerd">
    <w:name w:val="Genummerd"/>
    <w:rsid w:val="003C3FB1"/>
    <w:pPr>
      <w:numPr>
        <w:numId w:val="2"/>
      </w:numPr>
    </w:pPr>
  </w:style>
  <w:style w:type="paragraph" w:styleId="Header">
    <w:name w:val="header"/>
    <w:basedOn w:val="Normal"/>
    <w:link w:val="HeaderChar"/>
    <w:uiPriority w:val="99"/>
    <w:unhideWhenUsed/>
    <w:rsid w:val="001278DE"/>
    <w:pPr>
      <w:tabs>
        <w:tab w:val="center" w:pos="4320"/>
        <w:tab w:val="right" w:pos="8640"/>
      </w:tabs>
    </w:pPr>
  </w:style>
  <w:style w:type="character" w:customStyle="1" w:styleId="HeaderChar">
    <w:name w:val="Header Char"/>
    <w:basedOn w:val="DefaultParagraphFont"/>
    <w:link w:val="Header"/>
    <w:uiPriority w:val="99"/>
    <w:rsid w:val="001278DE"/>
    <w:rPr>
      <w:lang w:val="nl-NL"/>
    </w:rPr>
  </w:style>
  <w:style w:type="paragraph" w:styleId="Footer">
    <w:name w:val="footer"/>
    <w:basedOn w:val="Normal"/>
    <w:link w:val="FooterChar"/>
    <w:uiPriority w:val="99"/>
    <w:unhideWhenUsed/>
    <w:rsid w:val="001278DE"/>
    <w:pPr>
      <w:tabs>
        <w:tab w:val="center" w:pos="4320"/>
        <w:tab w:val="right" w:pos="8640"/>
      </w:tabs>
    </w:pPr>
  </w:style>
  <w:style w:type="character" w:customStyle="1" w:styleId="FooterChar">
    <w:name w:val="Footer Char"/>
    <w:basedOn w:val="DefaultParagraphFont"/>
    <w:link w:val="Footer"/>
    <w:uiPriority w:val="99"/>
    <w:rsid w:val="001278DE"/>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2030</Words>
  <Characters>11577</Characters>
  <Application>Microsoft Macintosh Word</Application>
  <DocSecurity>0</DocSecurity>
  <Lines>96</Lines>
  <Paragraphs>27</Paragraphs>
  <ScaleCrop>false</ScaleCrop>
  <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21</cp:revision>
  <dcterms:created xsi:type="dcterms:W3CDTF">2016-10-19T15:03:00Z</dcterms:created>
  <dcterms:modified xsi:type="dcterms:W3CDTF">2016-10-21T17:24:00Z</dcterms:modified>
</cp:coreProperties>
</file>