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32579" w14:textId="7F62962D" w:rsidR="00E82950" w:rsidRPr="00074EA1" w:rsidRDefault="00E82950" w:rsidP="00E82950">
      <w:pPr>
        <w:pStyle w:val="NoSpacing"/>
        <w:rPr>
          <w:rFonts w:ascii="Century Gothic" w:hAnsi="Century Gothic" w:cs="Times New Roman"/>
          <w:b/>
          <w:sz w:val="28"/>
          <w:szCs w:val="28"/>
          <w:lang w:val="nl-NL"/>
        </w:rPr>
      </w:pPr>
      <w:r w:rsidRPr="00074EA1">
        <w:rPr>
          <w:rFonts w:ascii="Century Gothic" w:hAnsi="Century Gothic"/>
          <w:highlight w:val="yellow"/>
          <w:lang w:val="nl-NL"/>
        </w:rPr>
        <w:sym w:font="Wingdings 2" w:char="F03A"/>
      </w:r>
      <w:r w:rsidRPr="00BE2874">
        <w:rPr>
          <w:rFonts w:ascii="Century Gothic" w:hAnsi="Century Gothic" w:cs="Times New Roman"/>
          <w:b/>
          <w:sz w:val="28"/>
          <w:szCs w:val="28"/>
          <w:lang w:val="nl-NL"/>
        </w:rPr>
        <w:t xml:space="preserve"> 6</w:t>
      </w:r>
      <w:r w:rsidR="00BE2874">
        <w:rPr>
          <w:rFonts w:ascii="Century Gothic" w:hAnsi="Century Gothic" w:cs="Times New Roman"/>
          <w:b/>
          <w:sz w:val="28"/>
          <w:szCs w:val="28"/>
          <w:lang w:val="nl-NL"/>
        </w:rPr>
        <w:t>.</w:t>
      </w:r>
      <w:r w:rsidRPr="00074EA1">
        <w:rPr>
          <w:rFonts w:ascii="Century Gothic" w:hAnsi="Century Gothic" w:cs="Times New Roman"/>
          <w:b/>
          <w:sz w:val="28"/>
          <w:szCs w:val="28"/>
          <w:lang w:val="nl-NL"/>
        </w:rPr>
        <w:t xml:space="preserve"> Job en zijn drie vrienden – deel 1 </w:t>
      </w:r>
      <w:r w:rsidRPr="00074EA1">
        <w:rPr>
          <w:rFonts w:ascii="Century Gothic" w:hAnsi="Century Gothic" w:cs="Times New Roman"/>
          <w:b/>
          <w:sz w:val="24"/>
          <w:szCs w:val="24"/>
          <w:lang w:val="nl-NL"/>
        </w:rPr>
        <w:t>(Een vloek zonder reden?)</w:t>
      </w:r>
    </w:p>
    <w:p w14:paraId="5F01794F" w14:textId="77777777" w:rsidR="00E82950" w:rsidRPr="00074EA1" w:rsidRDefault="00E82950" w:rsidP="00E82950">
      <w:pPr>
        <w:pStyle w:val="NoSpacing"/>
        <w:rPr>
          <w:rFonts w:ascii="Century Gothic" w:hAnsi="Century Gothic" w:cs="Times New Roman"/>
          <w:lang w:val="nl-NL"/>
        </w:rPr>
      </w:pPr>
    </w:p>
    <w:p w14:paraId="5697AA2F" w14:textId="77777777" w:rsidR="00E82950" w:rsidRPr="00074EA1" w:rsidRDefault="00E82950" w:rsidP="00E82950">
      <w:pPr>
        <w:pStyle w:val="NoSpacing"/>
        <w:shd w:val="clear" w:color="auto" w:fill="D9D9D9" w:themeFill="background1" w:themeFillShade="D9"/>
        <w:rPr>
          <w:rFonts w:ascii="Century Gothic" w:hAnsi="Century Gothic" w:cs="Times New Roman"/>
          <w:b/>
          <w:lang w:val="nl-NL"/>
        </w:rPr>
      </w:pPr>
      <w:r w:rsidRPr="00074EA1">
        <w:rPr>
          <w:rFonts w:ascii="Century Gothic" w:hAnsi="Century Gothic"/>
          <w:highlight w:val="yellow"/>
          <w:lang w:val="nl-NL"/>
        </w:rPr>
        <w:sym w:font="Wingdings 2" w:char="F03A"/>
      </w:r>
      <w:r w:rsidRPr="00074EA1">
        <w:rPr>
          <w:rFonts w:ascii="Century Gothic" w:hAnsi="Century Gothic" w:cs="Times New Roman"/>
          <w:b/>
          <w:lang w:val="nl-NL"/>
        </w:rPr>
        <w:t>Inleiding</w:t>
      </w:r>
    </w:p>
    <w:p w14:paraId="1368A8CA" w14:textId="04283FDA" w:rsidR="001E03C9" w:rsidRPr="00074EA1" w:rsidRDefault="00E82950" w:rsidP="00E82950">
      <w:pPr>
        <w:rPr>
          <w:rFonts w:ascii="Century Gothic" w:hAnsi="Century Gothic" w:cs="Times New Roman"/>
          <w:lang w:val="nl-NL"/>
        </w:rPr>
      </w:pPr>
      <w:r w:rsidRPr="00074EA1">
        <w:rPr>
          <w:rFonts w:ascii="Century Gothic" w:hAnsi="Century Gothic" w:cs="Times New Roman"/>
          <w:lang w:val="nl-NL"/>
        </w:rPr>
        <w:t xml:space="preserve">In deze en ook de volgende studie buigen we ons over </w:t>
      </w:r>
      <w:r w:rsidR="00BE2874">
        <w:rPr>
          <w:rFonts w:ascii="Century Gothic" w:hAnsi="Century Gothic" w:cs="Times New Roman"/>
          <w:lang w:val="nl-NL"/>
        </w:rPr>
        <w:t xml:space="preserve">het </w:t>
      </w:r>
      <w:r w:rsidRPr="00074EA1">
        <w:rPr>
          <w:rFonts w:ascii="Century Gothic" w:hAnsi="Century Gothic" w:cs="Times New Roman"/>
          <w:lang w:val="nl-NL"/>
        </w:rPr>
        <w:t xml:space="preserve">centrale gedeelte van het boek Job. </w:t>
      </w:r>
      <w:r w:rsidRPr="00BE2874">
        <w:rPr>
          <w:rFonts w:ascii="Century Gothic" w:hAnsi="Century Gothic" w:cs="Times New Roman"/>
          <w:spacing w:val="-4"/>
          <w:lang w:val="nl-NL"/>
        </w:rPr>
        <w:t>Daar vinden we de dialogen tussen Job en zijn drie vrienden, die gekomen waren om Job te ‘beklagen</w:t>
      </w:r>
      <w:r w:rsidRPr="00074EA1">
        <w:rPr>
          <w:rFonts w:ascii="Century Gothic" w:hAnsi="Century Gothic" w:cs="Times New Roman"/>
          <w:lang w:val="nl-NL"/>
        </w:rPr>
        <w:t xml:space="preserve"> en te troosten’ ( H. 4 tot 27).</w:t>
      </w:r>
    </w:p>
    <w:p w14:paraId="31200D73" w14:textId="5DDFC52A" w:rsidR="00E82950" w:rsidRPr="00074EA1" w:rsidRDefault="00E82950" w:rsidP="00E82950">
      <w:pPr>
        <w:rPr>
          <w:rFonts w:ascii="Century Gothic" w:hAnsi="Century Gothic" w:cs="Times New Roman"/>
          <w:lang w:val="nl-NL"/>
        </w:rPr>
      </w:pPr>
      <w:r w:rsidRPr="00074EA1">
        <w:rPr>
          <w:rFonts w:ascii="Century Gothic" w:hAnsi="Century Gothic" w:cs="Times New Roman"/>
          <w:lang w:val="nl-NL"/>
        </w:rPr>
        <w:t xml:space="preserve">Even een woord over de </w:t>
      </w:r>
      <w:r w:rsidRPr="00074EA1">
        <w:rPr>
          <w:rFonts w:ascii="Century Gothic" w:hAnsi="Century Gothic" w:cs="Times New Roman"/>
          <w:u w:val="single"/>
          <w:lang w:val="nl-NL"/>
        </w:rPr>
        <w:t>STRUCTUUR</w:t>
      </w:r>
      <w:r w:rsidRPr="00074EA1">
        <w:rPr>
          <w:rFonts w:ascii="Century Gothic" w:hAnsi="Century Gothic" w:cs="Times New Roman"/>
          <w:lang w:val="nl-NL"/>
        </w:rPr>
        <w:t xml:space="preserve"> van het boek Job : de stijl is die van een lang </w:t>
      </w:r>
      <w:r w:rsidRPr="00074EA1">
        <w:rPr>
          <w:rFonts w:ascii="Century Gothic" w:hAnsi="Century Gothic" w:cs="Times New Roman"/>
          <w:b/>
          <w:lang w:val="nl-NL"/>
        </w:rPr>
        <w:t>poëtisch drama</w:t>
      </w:r>
      <w:r w:rsidRPr="00074EA1">
        <w:rPr>
          <w:rFonts w:ascii="Century Gothic" w:hAnsi="Century Gothic" w:cs="Times New Roman"/>
          <w:lang w:val="nl-NL"/>
        </w:rPr>
        <w:t xml:space="preserve">, </w:t>
      </w:r>
      <w:r w:rsidRPr="00074EA1">
        <w:rPr>
          <w:rFonts w:ascii="Century Gothic" w:hAnsi="Century Gothic" w:cs="Times New Roman"/>
          <w:spacing w:val="-4"/>
          <w:lang w:val="nl-NL"/>
        </w:rPr>
        <w:t xml:space="preserve">omkaderd door 2 kortere delen in </w:t>
      </w:r>
      <w:r w:rsidR="00BE2874" w:rsidRPr="00074EA1">
        <w:rPr>
          <w:rFonts w:ascii="Century Gothic" w:hAnsi="Century Gothic" w:cs="Times New Roman"/>
          <w:spacing w:val="-4"/>
          <w:lang w:val="nl-NL"/>
        </w:rPr>
        <w:t>proza</w:t>
      </w:r>
      <w:r w:rsidRPr="00074EA1">
        <w:rPr>
          <w:rFonts w:ascii="Century Gothic" w:hAnsi="Century Gothic" w:cs="Times New Roman"/>
          <w:spacing w:val="-4"/>
          <w:lang w:val="nl-NL"/>
        </w:rPr>
        <w:t xml:space="preserve"> (de proloog in 1:1 – 2 :13 en de epiloog in 42 :7-17)</w:t>
      </w:r>
      <w:r w:rsidR="00BE2874">
        <w:rPr>
          <w:rFonts w:ascii="Century Gothic" w:hAnsi="Century Gothic" w:cs="Times New Roman"/>
          <w:spacing w:val="-4"/>
          <w:lang w:val="nl-NL"/>
        </w:rPr>
        <w:t>,</w:t>
      </w:r>
      <w:r w:rsidRPr="00074EA1">
        <w:rPr>
          <w:rFonts w:ascii="Century Gothic" w:hAnsi="Century Gothic" w:cs="Times New Roman"/>
          <w:spacing w:val="-4"/>
          <w:lang w:val="nl-NL"/>
        </w:rPr>
        <w:t xml:space="preserve"> die elkaars</w:t>
      </w:r>
      <w:r w:rsidRPr="00074EA1">
        <w:rPr>
          <w:rFonts w:ascii="Century Gothic" w:hAnsi="Century Gothic" w:cs="Times New Roman"/>
          <w:lang w:val="nl-NL"/>
        </w:rPr>
        <w:t xml:space="preserve"> weerklank zijn. In het lange centrale poëtische drama, dat bijna het hele boek beslaat (3 :1 tot 42 :6), krijg je afwisselend monologen en dialogen voorgeschoteld (eigenlijk een aaneenschake</w:t>
      </w:r>
      <w:r w:rsidRPr="00074EA1">
        <w:rPr>
          <w:rFonts w:ascii="Century Gothic" w:hAnsi="Century Gothic" w:cs="Times New Roman"/>
          <w:lang w:val="nl-NL"/>
        </w:rPr>
        <w:softHyphen/>
        <w:t>ling van toespraken en monologen – een soort dovemansdialogen dus ?), en wel volgens dit schema :</w:t>
      </w:r>
    </w:p>
    <w:p w14:paraId="35B0B3DE" w14:textId="77777777" w:rsidR="00E82950" w:rsidRPr="00074EA1" w:rsidRDefault="00E82950" w:rsidP="00E82950">
      <w:pPr>
        <w:pStyle w:val="ListParagraph"/>
        <w:numPr>
          <w:ilvl w:val="0"/>
          <w:numId w:val="1"/>
        </w:numPr>
        <w:rPr>
          <w:rFonts w:ascii="Century Gothic" w:hAnsi="Century Gothic"/>
          <w:lang w:val="nl-NL"/>
        </w:rPr>
      </w:pPr>
      <w:r w:rsidRPr="00074EA1">
        <w:rPr>
          <w:rFonts w:ascii="Century Gothic" w:hAnsi="Century Gothic"/>
          <w:lang w:val="nl-NL"/>
        </w:rPr>
        <w:t>H 3 : monoloog van Job</w:t>
      </w:r>
    </w:p>
    <w:p w14:paraId="56F1233D" w14:textId="77777777" w:rsidR="00E82950" w:rsidRPr="00074EA1" w:rsidRDefault="00E82950" w:rsidP="00E82950">
      <w:pPr>
        <w:pStyle w:val="ListParagraph"/>
        <w:numPr>
          <w:ilvl w:val="0"/>
          <w:numId w:val="1"/>
        </w:numPr>
        <w:rPr>
          <w:rFonts w:ascii="Century Gothic" w:hAnsi="Century Gothic"/>
          <w:lang w:val="nl-NL"/>
        </w:rPr>
      </w:pPr>
      <w:r w:rsidRPr="00074EA1">
        <w:rPr>
          <w:rFonts w:ascii="Century Gothic" w:hAnsi="Century Gothic"/>
          <w:lang w:val="nl-NL"/>
        </w:rPr>
        <w:t>H 4 – 27 : dialogen met de drie vrienden ; 3 cycli met telkens de argumentatie van elke vriend, gevolgd door Jobs reacties.</w:t>
      </w:r>
    </w:p>
    <w:p w14:paraId="7BE1C1F5" w14:textId="77777777" w:rsidR="00E82950" w:rsidRPr="00074EA1" w:rsidRDefault="00E82950" w:rsidP="00E82950">
      <w:pPr>
        <w:pStyle w:val="ListParagraph"/>
        <w:numPr>
          <w:ilvl w:val="0"/>
          <w:numId w:val="1"/>
        </w:numPr>
        <w:rPr>
          <w:rFonts w:ascii="Century Gothic" w:hAnsi="Century Gothic"/>
          <w:lang w:val="nl-NL"/>
        </w:rPr>
      </w:pPr>
      <w:r w:rsidRPr="00074EA1">
        <w:rPr>
          <w:rFonts w:ascii="Century Gothic" w:hAnsi="Century Gothic"/>
          <w:lang w:val="nl-NL"/>
        </w:rPr>
        <w:t>H 28 : een Wijsheidsgedicht</w:t>
      </w:r>
    </w:p>
    <w:p w14:paraId="1EDADC4D" w14:textId="77777777" w:rsidR="00E82950" w:rsidRPr="00074EA1" w:rsidRDefault="00E82950" w:rsidP="00E82950">
      <w:pPr>
        <w:pStyle w:val="ListParagraph"/>
        <w:numPr>
          <w:ilvl w:val="0"/>
          <w:numId w:val="1"/>
        </w:numPr>
        <w:rPr>
          <w:rFonts w:ascii="Century Gothic" w:hAnsi="Century Gothic"/>
          <w:lang w:val="nl-NL"/>
        </w:rPr>
      </w:pPr>
      <w:r w:rsidRPr="00074EA1">
        <w:rPr>
          <w:rFonts w:ascii="Century Gothic" w:hAnsi="Century Gothic"/>
          <w:lang w:val="nl-NL"/>
        </w:rPr>
        <w:t>H 29 – 31 : monoloog van Job</w:t>
      </w:r>
    </w:p>
    <w:p w14:paraId="4D423908" w14:textId="77777777" w:rsidR="00E82950" w:rsidRPr="00074EA1" w:rsidRDefault="00E82950" w:rsidP="00E82950">
      <w:pPr>
        <w:pStyle w:val="ListParagraph"/>
        <w:numPr>
          <w:ilvl w:val="0"/>
          <w:numId w:val="1"/>
        </w:numPr>
        <w:rPr>
          <w:rFonts w:ascii="Century Gothic" w:hAnsi="Century Gothic"/>
          <w:lang w:val="nl-NL"/>
        </w:rPr>
      </w:pPr>
      <w:r w:rsidRPr="00074EA1">
        <w:rPr>
          <w:rFonts w:ascii="Century Gothic" w:hAnsi="Century Gothic"/>
          <w:lang w:val="nl-NL"/>
        </w:rPr>
        <w:t xml:space="preserve">H 32 – 37 : rede van een nieuw personage – </w:t>
      </w:r>
      <w:proofErr w:type="spellStart"/>
      <w:r w:rsidRPr="00074EA1">
        <w:rPr>
          <w:rFonts w:ascii="Century Gothic" w:hAnsi="Century Gothic"/>
          <w:lang w:val="nl-NL"/>
        </w:rPr>
        <w:t>Elihu</w:t>
      </w:r>
      <w:proofErr w:type="spellEnd"/>
    </w:p>
    <w:p w14:paraId="0092D78E" w14:textId="77777777" w:rsidR="00E82950" w:rsidRPr="00074EA1" w:rsidRDefault="00E82950" w:rsidP="00E82950">
      <w:pPr>
        <w:pStyle w:val="ListParagraph"/>
        <w:numPr>
          <w:ilvl w:val="0"/>
          <w:numId w:val="1"/>
        </w:numPr>
        <w:rPr>
          <w:rFonts w:ascii="Century Gothic" w:hAnsi="Century Gothic"/>
          <w:lang w:val="nl-NL"/>
        </w:rPr>
      </w:pPr>
      <w:r w:rsidRPr="00074EA1">
        <w:rPr>
          <w:rFonts w:ascii="Century Gothic" w:hAnsi="Century Gothic"/>
          <w:lang w:val="nl-NL"/>
        </w:rPr>
        <w:t>H 38 – 42 :6  God zelf aan het woord, dialoog met Job</w:t>
      </w:r>
    </w:p>
    <w:p w14:paraId="1C64086D" w14:textId="77777777" w:rsidR="00E82950" w:rsidRPr="00074EA1" w:rsidRDefault="00E82950" w:rsidP="00C0628E">
      <w:pPr>
        <w:pStyle w:val="NoSpacing"/>
        <w:shd w:val="clear" w:color="auto" w:fill="D9D9D9" w:themeFill="background1" w:themeFillShade="D9"/>
        <w:outlineLvl w:val="0"/>
        <w:rPr>
          <w:rFonts w:ascii="Century Gothic" w:hAnsi="Century Gothic" w:cs="Times New Roman"/>
          <w:b/>
          <w:lang w:val="nl-NL"/>
        </w:rPr>
      </w:pPr>
      <w:r w:rsidRPr="00074EA1">
        <w:rPr>
          <w:rFonts w:ascii="Century Gothic" w:hAnsi="Century Gothic"/>
          <w:highlight w:val="yellow"/>
          <w:lang w:val="nl-NL"/>
        </w:rPr>
        <w:sym w:font="Wingdings 2" w:char="F03A"/>
      </w:r>
      <w:r w:rsidRPr="00074EA1">
        <w:rPr>
          <w:rFonts w:ascii="Century Gothic" w:hAnsi="Century Gothic" w:cs="Times New Roman"/>
          <w:b/>
          <w:lang w:val="nl-NL"/>
        </w:rPr>
        <w:t>Aankomst van de vrienden</w:t>
      </w:r>
    </w:p>
    <w:p w14:paraId="44A40D06" w14:textId="77777777" w:rsidR="00E82950" w:rsidRPr="00074EA1" w:rsidRDefault="00E82950" w:rsidP="00E82950">
      <w:pPr>
        <w:jc w:val="both"/>
        <w:rPr>
          <w:rFonts w:ascii="Century Gothic" w:hAnsi="Century Gothic"/>
          <w:color w:val="3366FF"/>
          <w:lang w:val="nl-NL"/>
        </w:rPr>
      </w:pPr>
      <w:r w:rsidRPr="00074EA1">
        <w:rPr>
          <w:rFonts w:ascii="Century Gothic" w:hAnsi="Century Gothic"/>
          <w:lang w:val="nl-NL"/>
        </w:rPr>
        <w:t xml:space="preserve">De proloog die ons </w:t>
      </w:r>
      <w:r w:rsidR="003923F6" w:rsidRPr="00074EA1">
        <w:rPr>
          <w:rFonts w:ascii="Century Gothic" w:hAnsi="Century Gothic"/>
          <w:lang w:val="nl-NL"/>
        </w:rPr>
        <w:t xml:space="preserve">Jobs onheil vertelde eindigt met de komst van de drie vrienden (2 :11-13) : </w:t>
      </w:r>
      <w:r w:rsidR="003923F6" w:rsidRPr="00074EA1">
        <w:rPr>
          <w:rFonts w:ascii="Century Gothic" w:hAnsi="Century Gothic"/>
          <w:color w:val="3366FF"/>
          <w:lang w:val="nl-NL"/>
        </w:rPr>
        <w:t xml:space="preserve">«  Drie vrienden van Job, </w:t>
      </w:r>
      <w:proofErr w:type="spellStart"/>
      <w:r w:rsidR="003923F6" w:rsidRPr="00074EA1">
        <w:rPr>
          <w:rFonts w:ascii="Century Gothic" w:hAnsi="Century Gothic"/>
          <w:color w:val="3366FF"/>
          <w:lang w:val="nl-NL"/>
        </w:rPr>
        <w:t>Elifaz</w:t>
      </w:r>
      <w:proofErr w:type="spellEnd"/>
      <w:r w:rsidR="003923F6" w:rsidRPr="00074EA1">
        <w:rPr>
          <w:rFonts w:ascii="Century Gothic" w:hAnsi="Century Gothic"/>
          <w:color w:val="3366FF"/>
          <w:lang w:val="nl-NL"/>
        </w:rPr>
        <w:t xml:space="preserve"> uit </w:t>
      </w:r>
      <w:proofErr w:type="spellStart"/>
      <w:r w:rsidR="003923F6" w:rsidRPr="00074EA1">
        <w:rPr>
          <w:rFonts w:ascii="Century Gothic" w:hAnsi="Century Gothic"/>
          <w:color w:val="3366FF"/>
          <w:lang w:val="nl-NL"/>
        </w:rPr>
        <w:t>Teman</w:t>
      </w:r>
      <w:proofErr w:type="spellEnd"/>
      <w:r w:rsidR="003923F6" w:rsidRPr="00074EA1">
        <w:rPr>
          <w:rFonts w:ascii="Century Gothic" w:hAnsi="Century Gothic"/>
          <w:color w:val="3366FF"/>
          <w:lang w:val="nl-NL"/>
        </w:rPr>
        <w:t xml:space="preserve">, </w:t>
      </w:r>
      <w:proofErr w:type="spellStart"/>
      <w:r w:rsidR="003923F6" w:rsidRPr="00074EA1">
        <w:rPr>
          <w:rFonts w:ascii="Century Gothic" w:hAnsi="Century Gothic"/>
          <w:color w:val="3366FF"/>
          <w:lang w:val="nl-NL"/>
        </w:rPr>
        <w:t>Bildad</w:t>
      </w:r>
      <w:proofErr w:type="spellEnd"/>
      <w:r w:rsidR="003923F6" w:rsidRPr="00074EA1">
        <w:rPr>
          <w:rFonts w:ascii="Century Gothic" w:hAnsi="Century Gothic"/>
          <w:color w:val="3366FF"/>
          <w:lang w:val="nl-NL"/>
        </w:rPr>
        <w:t xml:space="preserve"> uit </w:t>
      </w:r>
      <w:proofErr w:type="spellStart"/>
      <w:r w:rsidR="003923F6" w:rsidRPr="00074EA1">
        <w:rPr>
          <w:rFonts w:ascii="Century Gothic" w:hAnsi="Century Gothic"/>
          <w:color w:val="3366FF"/>
          <w:lang w:val="nl-NL"/>
        </w:rPr>
        <w:t>Suach</w:t>
      </w:r>
      <w:proofErr w:type="spellEnd"/>
      <w:r w:rsidR="003923F6" w:rsidRPr="00074EA1">
        <w:rPr>
          <w:rFonts w:ascii="Century Gothic" w:hAnsi="Century Gothic"/>
          <w:color w:val="3366FF"/>
          <w:lang w:val="nl-NL"/>
        </w:rPr>
        <w:t xml:space="preserve"> en </w:t>
      </w:r>
      <w:proofErr w:type="spellStart"/>
      <w:r w:rsidR="003923F6" w:rsidRPr="00074EA1">
        <w:rPr>
          <w:rFonts w:ascii="Century Gothic" w:hAnsi="Century Gothic"/>
          <w:color w:val="3366FF"/>
          <w:lang w:val="nl-NL"/>
        </w:rPr>
        <w:t>Sofar</w:t>
      </w:r>
      <w:proofErr w:type="spellEnd"/>
      <w:r w:rsidR="003923F6" w:rsidRPr="00074EA1">
        <w:rPr>
          <w:rFonts w:ascii="Century Gothic" w:hAnsi="Century Gothic"/>
          <w:color w:val="3366FF"/>
          <w:lang w:val="nl-NL"/>
        </w:rPr>
        <w:t xml:space="preserve"> uit </w:t>
      </w:r>
      <w:proofErr w:type="spellStart"/>
      <w:r w:rsidR="003923F6" w:rsidRPr="00074EA1">
        <w:rPr>
          <w:rFonts w:ascii="Century Gothic" w:hAnsi="Century Gothic"/>
          <w:color w:val="3366FF"/>
          <w:lang w:val="nl-NL"/>
        </w:rPr>
        <w:t>Naäma</w:t>
      </w:r>
      <w:proofErr w:type="spellEnd"/>
      <w:r w:rsidR="003923F6" w:rsidRPr="00074EA1">
        <w:rPr>
          <w:rFonts w:ascii="Century Gothic" w:hAnsi="Century Gothic"/>
          <w:color w:val="3366FF"/>
          <w:lang w:val="nl-NL"/>
        </w:rPr>
        <w:t xml:space="preserve">, hoorden van de rampspoed die hem had getroffen, en ze besloten hem op te zoeken. Onderweg ontmoetten ze elkaar, en samen gingen ze naar hem toe om hun medeleven te tonen en hem te troosten. 12 Toen ze Job vanuit de verte zagen herkenden ze hem niet, en ze barstten uit in luid geweeklaag, ze scheurden hun kleren en wierpen stof omhoog over hun hoofd. 13 Zeven dagen en zeven nachten bleven ze </w:t>
      </w:r>
      <w:r w:rsidR="003923F6" w:rsidRPr="00074EA1">
        <w:rPr>
          <w:rFonts w:ascii="Century Gothic" w:hAnsi="Century Gothic"/>
          <w:color w:val="3366FF"/>
          <w:spacing w:val="-2"/>
          <w:lang w:val="nl-NL"/>
        </w:rPr>
        <w:t>naast hem op de grond zitten zonder iets tegen hem te zeggen, want ze zagen hoe vreselijk hij leed.”</w:t>
      </w:r>
    </w:p>
    <w:p w14:paraId="649472D6" w14:textId="6C9BCD3F" w:rsidR="003923F6" w:rsidRPr="00074EA1" w:rsidRDefault="003923F6" w:rsidP="00E82950">
      <w:pPr>
        <w:jc w:val="both"/>
        <w:rPr>
          <w:rFonts w:ascii="Century Gothic" w:hAnsi="Century Gothic"/>
          <w:color w:val="000000" w:themeColor="text1"/>
          <w:lang w:val="nl-NL"/>
        </w:rPr>
      </w:pPr>
      <w:r w:rsidRPr="00074EA1">
        <w:rPr>
          <w:rFonts w:ascii="Century Gothic" w:hAnsi="Century Gothic"/>
          <w:lang w:val="nl-NL"/>
        </w:rPr>
        <w:t>Bij het lezen van deze verzen heb je de indruk dat Job nog geluk heeft. Niet 1, niet 2 maar 3 vrien</w:t>
      </w:r>
      <w:r w:rsidR="00741EA1" w:rsidRPr="00074EA1">
        <w:rPr>
          <w:rFonts w:ascii="Century Gothic" w:hAnsi="Century Gothic"/>
          <w:lang w:val="nl-NL"/>
        </w:rPr>
        <w:softHyphen/>
      </w:r>
      <w:r w:rsidRPr="00074EA1">
        <w:rPr>
          <w:rFonts w:ascii="Century Gothic" w:hAnsi="Century Gothic"/>
          <w:lang w:val="nl-NL"/>
        </w:rPr>
        <w:t xml:space="preserve">den ! Ze komen van ver, uit verschillende landen </w:t>
      </w:r>
      <w:r w:rsidR="00741EA1" w:rsidRPr="00074EA1">
        <w:rPr>
          <w:rFonts w:ascii="Century Gothic" w:hAnsi="Century Gothic"/>
          <w:lang w:val="nl-NL"/>
        </w:rPr>
        <w:t xml:space="preserve">en ontmoeten elkaar </w:t>
      </w:r>
      <w:r w:rsidRPr="00074EA1">
        <w:rPr>
          <w:rFonts w:ascii="Century Gothic" w:hAnsi="Century Gothic"/>
          <w:lang w:val="nl-NL"/>
        </w:rPr>
        <w:t xml:space="preserve">om Job hun sympathie te betuigen, om </w:t>
      </w:r>
      <w:r w:rsidR="00741EA1" w:rsidRPr="00074EA1">
        <w:rPr>
          <w:rFonts w:ascii="Century Gothic" w:hAnsi="Century Gothic"/>
          <w:lang w:val="nl-NL"/>
        </w:rPr>
        <w:t xml:space="preserve">hem </w:t>
      </w:r>
      <w:r w:rsidRPr="00074EA1">
        <w:rPr>
          <w:rFonts w:ascii="Century Gothic" w:hAnsi="Century Gothic"/>
          <w:lang w:val="nl-NL"/>
        </w:rPr>
        <w:t xml:space="preserve">te </w:t>
      </w:r>
      <w:r w:rsidR="00741EA1" w:rsidRPr="00074EA1">
        <w:rPr>
          <w:rFonts w:ascii="Century Gothic" w:hAnsi="Century Gothic"/>
          <w:lang w:val="nl-NL"/>
        </w:rPr>
        <w:t>be</w:t>
      </w:r>
      <w:r w:rsidRPr="00074EA1">
        <w:rPr>
          <w:rFonts w:ascii="Century Gothic" w:hAnsi="Century Gothic"/>
          <w:lang w:val="nl-NL"/>
        </w:rPr>
        <w:t>klagen en te troosten. Geweldig toch</w:t>
      </w:r>
      <w:r w:rsidR="00741EA1" w:rsidRPr="00074EA1">
        <w:rPr>
          <w:rFonts w:ascii="Century Gothic" w:hAnsi="Century Gothic"/>
          <w:lang w:val="nl-NL"/>
        </w:rPr>
        <w:t xml:space="preserve"> om</w:t>
      </w:r>
      <w:r w:rsidR="00AE3E84" w:rsidRPr="00074EA1">
        <w:rPr>
          <w:rFonts w:ascii="Century Gothic" w:hAnsi="Century Gothic"/>
          <w:lang w:val="nl-NL"/>
        </w:rPr>
        <w:t xml:space="preserve"> zo’n vrienden </w:t>
      </w:r>
      <w:r w:rsidR="00741EA1" w:rsidRPr="00074EA1">
        <w:rPr>
          <w:rFonts w:ascii="Century Gothic" w:hAnsi="Century Gothic"/>
          <w:lang w:val="nl-NL"/>
        </w:rPr>
        <w:t xml:space="preserve">te </w:t>
      </w:r>
      <w:r w:rsidR="00AE3E84" w:rsidRPr="00074EA1">
        <w:rPr>
          <w:rFonts w:ascii="Century Gothic" w:hAnsi="Century Gothic"/>
          <w:lang w:val="nl-NL"/>
        </w:rPr>
        <w:t>hebben</w:t>
      </w:r>
      <w:r w:rsidR="00741EA1" w:rsidRPr="00074EA1">
        <w:rPr>
          <w:rFonts w:ascii="Century Gothic" w:hAnsi="Century Gothic"/>
          <w:lang w:val="nl-NL"/>
        </w:rPr>
        <w:t>,</w:t>
      </w:r>
      <w:r w:rsidR="00AE3E84" w:rsidRPr="00074EA1">
        <w:rPr>
          <w:rFonts w:ascii="Century Gothic" w:hAnsi="Century Gothic"/>
          <w:lang w:val="nl-NL"/>
        </w:rPr>
        <w:t xml:space="preserve"> vooral wanneer je in nood bent ! Hun eerste reactie weerspiegelt de diepe ellende waarin hun vriend zich bevindt : </w:t>
      </w:r>
      <w:r w:rsidR="00AE3E84" w:rsidRPr="00074EA1">
        <w:rPr>
          <w:rFonts w:ascii="Century Gothic" w:hAnsi="Century Gothic"/>
          <w:color w:val="3366FF"/>
          <w:lang w:val="nl-NL"/>
        </w:rPr>
        <w:t>« Job zat in het stof en het vuil » (2 :8b). </w:t>
      </w:r>
      <w:r w:rsidR="00AE3E84" w:rsidRPr="00074EA1">
        <w:rPr>
          <w:rFonts w:ascii="Century Gothic" w:hAnsi="Century Gothic"/>
          <w:color w:val="000000" w:themeColor="text1"/>
          <w:lang w:val="nl-NL"/>
        </w:rPr>
        <w:t xml:space="preserve"> Het beeld is intens symbolisch : as en stof maakten deel uit van </w:t>
      </w:r>
      <w:r w:rsidR="00BE2874">
        <w:rPr>
          <w:rFonts w:ascii="Century Gothic" w:hAnsi="Century Gothic"/>
          <w:color w:val="000000" w:themeColor="text1"/>
          <w:lang w:val="nl-NL"/>
        </w:rPr>
        <w:t xml:space="preserve">de </w:t>
      </w:r>
      <w:r w:rsidR="00AE3E84" w:rsidRPr="00074EA1">
        <w:rPr>
          <w:rFonts w:ascii="Century Gothic" w:hAnsi="Century Gothic"/>
          <w:color w:val="000000" w:themeColor="text1"/>
          <w:lang w:val="nl-NL"/>
        </w:rPr>
        <w:t xml:space="preserve">rouwrituelen. Job kon niet dieper gevallen zijn, nog dieper stond gelijk aan de dood. De vrienden </w:t>
      </w:r>
      <w:r w:rsidR="00AE3E84" w:rsidRPr="00074EA1">
        <w:rPr>
          <w:rFonts w:ascii="Century Gothic" w:hAnsi="Century Gothic"/>
          <w:b/>
          <w:color w:val="000000" w:themeColor="text1"/>
          <w:lang w:val="nl-NL"/>
        </w:rPr>
        <w:t>associëren</w:t>
      </w:r>
      <w:r w:rsidR="00AE3E84" w:rsidRPr="00074EA1">
        <w:rPr>
          <w:rFonts w:ascii="Century Gothic" w:hAnsi="Century Gothic"/>
          <w:color w:val="000000" w:themeColor="text1"/>
          <w:lang w:val="nl-NL"/>
        </w:rPr>
        <w:t xml:space="preserve"> zich met zijn pijn, gaan </w:t>
      </w:r>
      <w:r w:rsidR="00AE3E84" w:rsidRPr="00074EA1">
        <w:rPr>
          <w:rFonts w:ascii="Century Gothic" w:hAnsi="Century Gothic"/>
          <w:b/>
          <w:color w:val="000000" w:themeColor="text1"/>
          <w:lang w:val="nl-NL"/>
        </w:rPr>
        <w:t>met hem</w:t>
      </w:r>
      <w:r w:rsidR="00AE3E84" w:rsidRPr="00074EA1">
        <w:rPr>
          <w:rFonts w:ascii="Century Gothic" w:hAnsi="Century Gothic"/>
          <w:color w:val="000000" w:themeColor="text1"/>
          <w:lang w:val="nl-NL"/>
        </w:rPr>
        <w:t xml:space="preserve"> op de grond zitten, in een </w:t>
      </w:r>
      <w:r w:rsidR="00AE3E84" w:rsidRPr="00074EA1">
        <w:rPr>
          <w:rFonts w:ascii="Century Gothic" w:hAnsi="Century Gothic"/>
          <w:b/>
          <w:color w:val="000000" w:themeColor="text1"/>
          <w:lang w:val="nl-NL"/>
        </w:rPr>
        <w:t>lang stilzwijgen</w:t>
      </w:r>
      <w:r w:rsidR="00AE3E84" w:rsidRPr="00074EA1">
        <w:rPr>
          <w:rFonts w:ascii="Century Gothic" w:hAnsi="Century Gothic"/>
          <w:color w:val="000000" w:themeColor="text1"/>
          <w:lang w:val="nl-NL"/>
        </w:rPr>
        <w:t xml:space="preserve"> (7 dagen en 7 nachten !).</w:t>
      </w:r>
    </w:p>
    <w:p w14:paraId="2E066132" w14:textId="342FFD2B" w:rsidR="00AE3E84" w:rsidRPr="00074EA1" w:rsidRDefault="00306124" w:rsidP="00C0628E">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Pr>
          <w:rFonts w:ascii="Century Gothic" w:hAnsi="Century Gothic"/>
          <w:highlight w:val="yellow"/>
        </w:rPr>
        <w:sym w:font="Wingdings 2" w:char="F03A"/>
      </w:r>
      <w:r w:rsidR="00AE3E84" w:rsidRPr="00074EA1">
        <w:rPr>
          <w:rFonts w:ascii="Century Gothic" w:hAnsi="Century Gothic"/>
          <w:b/>
          <w:bCs/>
          <w:color w:val="AD1915"/>
          <w:sz w:val="20"/>
          <w:szCs w:val="20"/>
          <w:u w:color="000000"/>
        </w:rPr>
        <w:t>Samen overleggen</w:t>
      </w:r>
    </w:p>
    <w:p w14:paraId="45CB92C1" w14:textId="77777777" w:rsidR="00AE3E84" w:rsidRPr="00074EA1" w:rsidRDefault="00AE3E84" w:rsidP="00AE3E84">
      <w:pPr>
        <w:pStyle w:val="Hoofdtekst"/>
        <w:numPr>
          <w:ilvl w:val="0"/>
          <w:numId w:val="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074EA1">
        <w:rPr>
          <w:rFonts w:ascii="Century Gothic" w:hAnsi="Century Gothic"/>
          <w:color w:val="AD1915"/>
          <w:sz w:val="20"/>
          <w:szCs w:val="20"/>
          <w:u w:color="000000"/>
        </w:rPr>
        <w:t xml:space="preserve">Deel met elkaar uw indrukken en gedachten over </w:t>
      </w:r>
      <w:r w:rsidRPr="00074EA1">
        <w:rPr>
          <w:rFonts w:ascii="Century Gothic" w:hAnsi="Century Gothic"/>
          <w:b/>
          <w:color w:val="AD1915"/>
          <w:sz w:val="20"/>
          <w:szCs w:val="20"/>
          <w:u w:color="000000"/>
        </w:rPr>
        <w:t>de komst en de houding</w:t>
      </w:r>
      <w:r w:rsidRPr="00074EA1">
        <w:rPr>
          <w:rFonts w:ascii="Century Gothic" w:hAnsi="Century Gothic"/>
          <w:color w:val="AD1915"/>
          <w:sz w:val="20"/>
          <w:szCs w:val="20"/>
          <w:u w:color="000000"/>
        </w:rPr>
        <w:t xml:space="preserve"> (intense reactie) </w:t>
      </w:r>
      <w:r w:rsidRPr="00074EA1">
        <w:rPr>
          <w:rFonts w:ascii="Century Gothic" w:hAnsi="Century Gothic"/>
          <w:b/>
          <w:color w:val="AD1915"/>
          <w:sz w:val="20"/>
          <w:szCs w:val="20"/>
          <w:u w:color="000000"/>
        </w:rPr>
        <w:t>van de</w:t>
      </w:r>
      <w:r w:rsidRPr="00074EA1">
        <w:rPr>
          <w:rFonts w:ascii="Century Gothic" w:hAnsi="Century Gothic"/>
          <w:color w:val="AD1915"/>
          <w:sz w:val="20"/>
          <w:szCs w:val="20"/>
          <w:u w:color="000000"/>
        </w:rPr>
        <w:t xml:space="preserve"> </w:t>
      </w:r>
      <w:r w:rsidRPr="00074EA1">
        <w:rPr>
          <w:rFonts w:ascii="Century Gothic" w:hAnsi="Century Gothic"/>
          <w:b/>
          <w:color w:val="AD1915"/>
          <w:sz w:val="20"/>
          <w:szCs w:val="20"/>
          <w:u w:color="000000"/>
        </w:rPr>
        <w:t>3 vrienden</w:t>
      </w:r>
      <w:r w:rsidRPr="00074EA1">
        <w:rPr>
          <w:rFonts w:ascii="Century Gothic" w:hAnsi="Century Gothic"/>
          <w:color w:val="AD1915"/>
          <w:sz w:val="20"/>
          <w:szCs w:val="20"/>
          <w:u w:color="000000"/>
        </w:rPr>
        <w:t xml:space="preserve"> van Job (2:11-13).</w:t>
      </w:r>
    </w:p>
    <w:p w14:paraId="2DC9DCEB" w14:textId="301DE6CB" w:rsidR="00AE3E84" w:rsidRPr="00074EA1" w:rsidRDefault="00AE3E84" w:rsidP="00AE3E84">
      <w:pPr>
        <w:pStyle w:val="Hoofdtekst"/>
        <w:numPr>
          <w:ilvl w:val="0"/>
          <w:numId w:val="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074EA1">
        <w:rPr>
          <w:rFonts w:ascii="Century Gothic" w:hAnsi="Century Gothic"/>
          <w:b/>
          <w:color w:val="AD1915"/>
          <w:sz w:val="20"/>
          <w:szCs w:val="20"/>
          <w:u w:color="000000"/>
        </w:rPr>
        <w:t>Een lange stilte</w:t>
      </w:r>
      <w:r w:rsidRPr="00074EA1">
        <w:rPr>
          <w:rFonts w:ascii="Century Gothic" w:hAnsi="Century Gothic"/>
          <w:color w:val="AD1915"/>
          <w:sz w:val="20"/>
          <w:szCs w:val="20"/>
          <w:u w:color="000000"/>
        </w:rPr>
        <w:t xml:space="preserve"> </w:t>
      </w:r>
      <w:r w:rsidR="00BE2874">
        <w:rPr>
          <w:rFonts w:ascii="Century Gothic" w:hAnsi="Century Gothic"/>
          <w:color w:val="AD1915"/>
          <w:sz w:val="20"/>
          <w:szCs w:val="20"/>
          <w:u w:color="000000"/>
        </w:rPr>
        <w:t>(</w:t>
      </w:r>
      <w:r w:rsidRPr="00074EA1">
        <w:rPr>
          <w:rFonts w:ascii="Century Gothic" w:hAnsi="Century Gothic"/>
          <w:color w:val="AD1915"/>
          <w:sz w:val="20"/>
          <w:szCs w:val="20"/>
          <w:u w:color="000000"/>
        </w:rPr>
        <w:t>‘7 dagen en 7 nachten)</w:t>
      </w:r>
      <w:r w:rsidR="008C1AF4" w:rsidRPr="00074EA1">
        <w:rPr>
          <w:rFonts w:ascii="Century Gothic" w:hAnsi="Century Gothic"/>
          <w:color w:val="AD1915"/>
          <w:sz w:val="20"/>
          <w:szCs w:val="20"/>
          <w:u w:color="000000"/>
        </w:rPr>
        <w:t>: ‘niemand zei iets tegen hem’ (ze durfden niet? ze wisten niet wat zeggen?). Waarom deze stilte? Wat zijn de weldaden van een stilte (een stilzwijgende aanwezigheid)? Moet je noodzakelijkerwijs iets zeggen om iemand te troosten?</w:t>
      </w:r>
    </w:p>
    <w:p w14:paraId="342CDEF1" w14:textId="77777777" w:rsidR="008C1AF4" w:rsidRPr="00074EA1" w:rsidRDefault="008C1AF4" w:rsidP="00AE3E84">
      <w:pPr>
        <w:pStyle w:val="Hoofdtekst"/>
        <w:numPr>
          <w:ilvl w:val="0"/>
          <w:numId w:val="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074EA1">
        <w:rPr>
          <w:rFonts w:ascii="Century Gothic" w:hAnsi="Century Gothic"/>
          <w:b/>
          <w:color w:val="AD1915"/>
          <w:sz w:val="20"/>
          <w:szCs w:val="20"/>
          <w:u w:color="000000"/>
        </w:rPr>
        <w:t>Hoe kun je iemand troosten</w:t>
      </w:r>
      <w:r w:rsidRPr="00074EA1">
        <w:rPr>
          <w:rFonts w:ascii="Century Gothic" w:hAnsi="Century Gothic"/>
          <w:color w:val="AD1915"/>
          <w:sz w:val="20"/>
          <w:szCs w:val="20"/>
          <w:u w:color="000000"/>
        </w:rPr>
        <w:t xml:space="preserve"> (een vriend) die lijdt? Wat (niet) doen, wat (niet) zeggen? Waar heb jij het meeste nood aan wanneer je te kampen hebt met pijn en lijden? Waar heb je absoluut geen nood aan? Deel ervaringen met elkaar…</w:t>
      </w:r>
    </w:p>
    <w:p w14:paraId="3871868A" w14:textId="77777777" w:rsidR="008C1AF4" w:rsidRPr="00074EA1" w:rsidRDefault="008C1AF4" w:rsidP="00AE3E84">
      <w:pPr>
        <w:pStyle w:val="Hoofdtekst"/>
        <w:numPr>
          <w:ilvl w:val="0"/>
          <w:numId w:val="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074EA1">
        <w:rPr>
          <w:rFonts w:ascii="Century Gothic" w:hAnsi="Century Gothic"/>
          <w:b/>
          <w:color w:val="AD1915"/>
          <w:sz w:val="20"/>
          <w:szCs w:val="20"/>
          <w:u w:color="000000"/>
        </w:rPr>
        <w:t>Is jouw kerkgemeenschap</w:t>
      </w:r>
      <w:r w:rsidRPr="00074EA1">
        <w:rPr>
          <w:rFonts w:ascii="Century Gothic" w:hAnsi="Century Gothic"/>
          <w:color w:val="AD1915"/>
          <w:sz w:val="20"/>
          <w:szCs w:val="20"/>
          <w:u w:color="000000"/>
        </w:rPr>
        <w:t xml:space="preserve"> een vriend voor zij die lijden? Hoe kan een geloofsgemeenschap ‘vriend zijn’?</w:t>
      </w:r>
    </w:p>
    <w:p w14:paraId="76431E71" w14:textId="77777777" w:rsidR="00AE3E84" w:rsidRPr="00074EA1" w:rsidRDefault="00AE3E84" w:rsidP="00E82950">
      <w:pPr>
        <w:jc w:val="both"/>
        <w:rPr>
          <w:rFonts w:ascii="Century Gothic" w:hAnsi="Century Gothic"/>
          <w:color w:val="000000" w:themeColor="text1"/>
          <w:sz w:val="8"/>
          <w:szCs w:val="8"/>
          <w:lang w:val="nl-NL"/>
        </w:rPr>
      </w:pPr>
    </w:p>
    <w:p w14:paraId="7EBE18F1" w14:textId="312B2725" w:rsidR="00741EA1" w:rsidRPr="00074EA1" w:rsidRDefault="00741EA1" w:rsidP="00741EA1">
      <w:pPr>
        <w:pStyle w:val="NoSpacing"/>
        <w:shd w:val="clear" w:color="auto" w:fill="D9D9D9" w:themeFill="background1" w:themeFillShade="D9"/>
        <w:rPr>
          <w:rFonts w:ascii="Century Gothic" w:hAnsi="Century Gothic" w:cs="Times New Roman"/>
          <w:b/>
          <w:lang w:val="nl-NL"/>
        </w:rPr>
      </w:pPr>
      <w:r w:rsidRPr="00074EA1">
        <w:rPr>
          <w:rFonts w:ascii="Century Gothic" w:hAnsi="Century Gothic"/>
          <w:highlight w:val="yellow"/>
          <w:lang w:val="nl-NL"/>
        </w:rPr>
        <w:sym w:font="Wingdings 2" w:char="F03A"/>
      </w:r>
      <w:r w:rsidRPr="00074EA1">
        <w:rPr>
          <w:rFonts w:ascii="Century Gothic" w:hAnsi="Century Gothic" w:cs="Times New Roman"/>
          <w:b/>
          <w:lang w:val="nl-NL"/>
        </w:rPr>
        <w:t>Na de stilte: een schreeuw vol pijn…</w:t>
      </w:r>
    </w:p>
    <w:p w14:paraId="07F3CBBE" w14:textId="161481F4" w:rsidR="00AE3E84" w:rsidRPr="00074EA1" w:rsidRDefault="00741EA1" w:rsidP="00741EA1">
      <w:pPr>
        <w:jc w:val="both"/>
        <w:rPr>
          <w:rFonts w:ascii="Century Gothic" w:hAnsi="Century Gothic"/>
          <w:color w:val="3366FF"/>
          <w:lang w:val="nl-NL"/>
        </w:rPr>
      </w:pPr>
      <w:r w:rsidRPr="00074EA1">
        <w:rPr>
          <w:rFonts w:ascii="Century Gothic" w:hAnsi="Century Gothic"/>
          <w:color w:val="000000" w:themeColor="text1"/>
          <w:lang w:val="nl-NL"/>
        </w:rPr>
        <w:t xml:space="preserve">Job is het die uiteindelijk die lange stilte zal verbreken door een schreeuw vol pijn (3:3,20,23): </w:t>
      </w:r>
      <w:r w:rsidRPr="00074EA1">
        <w:rPr>
          <w:rFonts w:ascii="Century Gothic" w:hAnsi="Century Gothic"/>
          <w:color w:val="3366FF"/>
          <w:lang w:val="nl-NL"/>
        </w:rPr>
        <w:t>“Laat de dag dat ik geboren ben vergaan, …20 Waarom geeft God het licht aan ongelukkigen, het leven aan verbitterden? 21 Zij wachten op de dood die uitblijft, …  hun vreugde kent geen grenzen, ze jubelen als ze hun graf gevonden hebben. 23 Waarom geeft God het licht aan hem voor wie de weg verborgen blijft, wie hij de weg verspert?</w:t>
      </w:r>
    </w:p>
    <w:p w14:paraId="295A0D54" w14:textId="5936009D" w:rsidR="00741EA1" w:rsidRPr="00BE2874" w:rsidRDefault="00741EA1" w:rsidP="00E82950">
      <w:pPr>
        <w:jc w:val="both"/>
        <w:rPr>
          <w:rFonts w:ascii="Century Gothic" w:hAnsi="Century Gothic"/>
          <w:b/>
          <w:color w:val="000000" w:themeColor="text1"/>
          <w:lang w:val="nl-NL"/>
        </w:rPr>
      </w:pPr>
      <w:r w:rsidRPr="00074EA1">
        <w:rPr>
          <w:rFonts w:ascii="Century Gothic" w:hAnsi="Century Gothic"/>
          <w:color w:val="000000" w:themeColor="text1"/>
          <w:lang w:val="nl-NL"/>
        </w:rPr>
        <w:lastRenderedPageBreak/>
        <w:t xml:space="preserve">Job vervloekt de dag waarop hij geboren werd en </w:t>
      </w:r>
      <w:r w:rsidR="00BE2874">
        <w:rPr>
          <w:rFonts w:ascii="Century Gothic" w:hAnsi="Century Gothic"/>
          <w:color w:val="000000" w:themeColor="text1"/>
          <w:lang w:val="nl-NL"/>
        </w:rPr>
        <w:t>verlangt naar</w:t>
      </w:r>
      <w:r w:rsidRPr="00074EA1">
        <w:rPr>
          <w:rFonts w:ascii="Century Gothic" w:hAnsi="Century Gothic"/>
          <w:color w:val="000000" w:themeColor="text1"/>
          <w:lang w:val="nl-NL"/>
        </w:rPr>
        <w:t xml:space="preserve"> de dood. Dit zou voor hem een ware bevrijding zijn! Het contrast is bijzonder groot tussen deze Job, verscheurd en opstandig, en de </w:t>
      </w:r>
      <w:r w:rsidRPr="00BE2874">
        <w:rPr>
          <w:rFonts w:ascii="Century Gothic" w:hAnsi="Century Gothic"/>
          <w:b/>
          <w:color w:val="000000" w:themeColor="text1"/>
          <w:lang w:val="nl-NL"/>
        </w:rPr>
        <w:t>vrome Job van de proloog, onderworpen en stoïcijns!</w:t>
      </w:r>
    </w:p>
    <w:p w14:paraId="2EDBE0B6" w14:textId="10686270" w:rsidR="00E82950" w:rsidRPr="00074EA1" w:rsidRDefault="00741EA1" w:rsidP="00902FD2">
      <w:pPr>
        <w:pBdr>
          <w:top w:val="single" w:sz="4" w:space="1" w:color="auto"/>
          <w:left w:val="single" w:sz="4" w:space="4" w:color="auto"/>
          <w:bottom w:val="single" w:sz="4" w:space="1" w:color="auto"/>
          <w:right w:val="single" w:sz="4" w:space="4" w:color="auto"/>
        </w:pBdr>
        <w:rPr>
          <w:rFonts w:ascii="Century Gothic" w:hAnsi="Century Gothic"/>
          <w:color w:val="008000"/>
          <w:lang w:val="nl-NL"/>
        </w:rPr>
      </w:pPr>
      <w:r w:rsidRPr="00BE2874">
        <w:rPr>
          <w:rFonts w:ascii="Century Gothic" w:hAnsi="Century Gothic"/>
          <w:b/>
          <w:color w:val="008000"/>
          <w:spacing w:val="-4"/>
          <w:lang w:val="nl-NL"/>
        </w:rPr>
        <w:t>De Job van de proloog</w:t>
      </w:r>
      <w:r w:rsidRPr="00074EA1">
        <w:rPr>
          <w:rFonts w:ascii="Century Gothic" w:hAnsi="Century Gothic"/>
          <w:b/>
          <w:color w:val="008000"/>
          <w:spacing w:val="-4"/>
          <w:lang w:val="nl-NL"/>
        </w:rPr>
        <w:t>:</w:t>
      </w:r>
      <w:r w:rsidRPr="00074EA1">
        <w:rPr>
          <w:rFonts w:ascii="Century Gothic" w:hAnsi="Century Gothic"/>
          <w:color w:val="008000"/>
          <w:spacing w:val="-4"/>
          <w:lang w:val="nl-NL"/>
        </w:rPr>
        <w:t xml:space="preserve"> “Ondanks alles zondigde Job niet en sprak hij geen onvertogen woord.“ (2:10):</w:t>
      </w:r>
      <w:r w:rsidRPr="00074EA1">
        <w:rPr>
          <w:rFonts w:ascii="Century Gothic" w:hAnsi="Century Gothic"/>
          <w:color w:val="008000"/>
          <w:lang w:val="nl-NL"/>
        </w:rPr>
        <w:t xml:space="preserve"> </w:t>
      </w:r>
      <w:r w:rsidRPr="00074EA1">
        <w:rPr>
          <w:rFonts w:ascii="Century Gothic" w:hAnsi="Century Gothic"/>
          <w:color w:val="008000"/>
          <w:spacing w:val="-4"/>
          <w:lang w:val="nl-NL"/>
        </w:rPr>
        <w:t>niettegenstaande zijn tegenslagen en ellende, blijft de Job van de proloog een toonbeeld van ortho</w:t>
      </w:r>
      <w:r w:rsidRPr="00074EA1">
        <w:rPr>
          <w:rFonts w:ascii="Century Gothic" w:hAnsi="Century Gothic"/>
          <w:color w:val="008000"/>
          <w:spacing w:val="-4"/>
          <w:lang w:val="nl-NL"/>
        </w:rPr>
        <w:softHyphen/>
        <w:t>doxie</w:t>
      </w:r>
      <w:r w:rsidR="00902FD2" w:rsidRPr="00074EA1">
        <w:rPr>
          <w:rFonts w:ascii="Century Gothic" w:hAnsi="Century Gothic"/>
          <w:color w:val="008000"/>
          <w:lang w:val="nl-NL"/>
        </w:rPr>
        <w:t xml:space="preserve">. Hij stemt zijn denken en gedrag af op de praktijken en de religieuze ideeën van zijn tijd. Niet enkel van ‘zijn tijd’ trouwens… Dergelijk discours wordt ook vandaag nog gehoord, en het geeft je </w:t>
      </w:r>
      <w:r w:rsidR="00902FD2" w:rsidRPr="00074EA1">
        <w:rPr>
          <w:rFonts w:ascii="Century Gothic" w:hAnsi="Century Gothic"/>
          <w:color w:val="008000"/>
          <w:spacing w:val="-4"/>
          <w:lang w:val="nl-NL"/>
        </w:rPr>
        <w:t>koude rillingen: “De Heer heeft gegeven, de Heer heeft genomen, de naam van de Heer zij geprezen!”</w:t>
      </w:r>
      <w:r w:rsidR="00902FD2" w:rsidRPr="00074EA1">
        <w:rPr>
          <w:rFonts w:ascii="Century Gothic" w:hAnsi="Century Gothic"/>
          <w:color w:val="008000"/>
          <w:lang w:val="nl-NL"/>
        </w:rPr>
        <w:t xml:space="preserve"> </w:t>
      </w:r>
      <w:r w:rsidR="00902FD2" w:rsidRPr="00074EA1">
        <w:rPr>
          <w:rFonts w:ascii="Century Gothic" w:hAnsi="Century Gothic"/>
          <w:color w:val="008000"/>
          <w:spacing w:val="-2"/>
          <w:lang w:val="nl-NL"/>
        </w:rPr>
        <w:t>(1:21). “Al het goede aanvaarden we van God, zouden we dan het kwade niet aanvaarden?” (2:10</w:t>
      </w:r>
      <w:r w:rsidR="00902FD2" w:rsidRPr="00074EA1">
        <w:rPr>
          <w:rFonts w:ascii="Century Gothic" w:hAnsi="Century Gothic"/>
          <w:color w:val="008000"/>
          <w:lang w:val="nl-NL"/>
        </w:rPr>
        <w:t>) IJskoude woorden! Job blijft hangen in het conformistisch beeld van een God die almachtig is en onbewogen. Daar zal echter verandering in komen – gelukkig voor hem! In het lange poëtische deel dat volgt leren we een andere Job kennen.</w:t>
      </w:r>
    </w:p>
    <w:p w14:paraId="444871CB" w14:textId="3FB9D09A" w:rsidR="00E82950" w:rsidRPr="00074EA1" w:rsidRDefault="00E30D5E" w:rsidP="00E82950">
      <w:pPr>
        <w:rPr>
          <w:rFonts w:ascii="Century Gothic" w:hAnsi="Century Gothic"/>
          <w:lang w:val="nl-NL"/>
        </w:rPr>
      </w:pPr>
      <w:r w:rsidRPr="00074EA1">
        <w:rPr>
          <w:rFonts w:ascii="Century Gothic" w:hAnsi="Century Gothic"/>
          <w:lang w:val="nl-NL"/>
        </w:rPr>
        <w:t xml:space="preserve">Het is Jobs schreeuw (H 3) die het debat </w:t>
      </w:r>
      <w:r w:rsidR="00BE2874">
        <w:rPr>
          <w:rFonts w:ascii="Century Gothic" w:hAnsi="Century Gothic"/>
          <w:lang w:val="nl-NL"/>
        </w:rPr>
        <w:t>op gang schiet</w:t>
      </w:r>
      <w:r w:rsidRPr="00074EA1">
        <w:rPr>
          <w:rFonts w:ascii="Century Gothic" w:hAnsi="Century Gothic"/>
          <w:lang w:val="nl-NL"/>
        </w:rPr>
        <w:t>. En heel snel zitten we volop in de proble</w:t>
      </w:r>
      <w:r w:rsidR="00BE2874">
        <w:rPr>
          <w:rFonts w:ascii="Century Gothic" w:hAnsi="Century Gothic"/>
          <w:lang w:val="nl-NL"/>
        </w:rPr>
        <w:softHyphen/>
      </w:r>
      <w:r w:rsidRPr="00074EA1">
        <w:rPr>
          <w:rFonts w:ascii="Century Gothic" w:hAnsi="Century Gothic"/>
          <w:lang w:val="nl-NL"/>
        </w:rPr>
        <w:t>ma</w:t>
      </w:r>
      <w:r w:rsidR="00BE2874">
        <w:rPr>
          <w:rFonts w:ascii="Century Gothic" w:hAnsi="Century Gothic"/>
          <w:lang w:val="nl-NL"/>
        </w:rPr>
        <w:softHyphen/>
      </w:r>
      <w:r w:rsidRPr="00074EA1">
        <w:rPr>
          <w:rFonts w:ascii="Century Gothic" w:hAnsi="Century Gothic"/>
          <w:lang w:val="nl-NL"/>
        </w:rPr>
        <w:t>tiek die centraal staat in het boek Job</w:t>
      </w:r>
      <w:r w:rsidR="00166000" w:rsidRPr="00074EA1">
        <w:rPr>
          <w:rFonts w:ascii="Century Gothic" w:hAnsi="Century Gothic"/>
          <w:lang w:val="nl-NL"/>
        </w:rPr>
        <w:t xml:space="preserve">: </w:t>
      </w:r>
      <w:r w:rsidR="00166000" w:rsidRPr="00074EA1">
        <w:rPr>
          <w:rFonts w:ascii="Century Gothic" w:hAnsi="Century Gothic"/>
          <w:b/>
          <w:lang w:val="nl-NL"/>
        </w:rPr>
        <w:t>het onverdraaglijke leed van de rechtvaardige, en Gods recht</w:t>
      </w:r>
      <w:r w:rsidR="00166000" w:rsidRPr="00074EA1">
        <w:rPr>
          <w:rFonts w:ascii="Century Gothic" w:hAnsi="Century Gothic"/>
          <w:b/>
          <w:lang w:val="nl-NL"/>
        </w:rPr>
        <w:softHyphen/>
        <w:t>vaardigheid die door dat lijden in twijfel wordt getrokken.</w:t>
      </w:r>
      <w:r w:rsidR="00166000" w:rsidRPr="00074EA1">
        <w:rPr>
          <w:rFonts w:ascii="Century Gothic" w:hAnsi="Century Gothic"/>
          <w:lang w:val="nl-NL"/>
        </w:rPr>
        <w:t xml:space="preserve"> Doorheen het lijden van Job wordt God in vraag gesteld. Om beurten proberen de drie vrienden een en ander te verklaren en te rechtvaardi</w:t>
      </w:r>
      <w:r w:rsidR="00166000" w:rsidRPr="00074EA1">
        <w:rPr>
          <w:rFonts w:ascii="Century Gothic" w:hAnsi="Century Gothic"/>
          <w:lang w:val="nl-NL"/>
        </w:rPr>
        <w:softHyphen/>
        <w:t>gen. Alsof zoiets gerechtvaardigd kan worden!!!</w:t>
      </w:r>
    </w:p>
    <w:p w14:paraId="6F6B5889" w14:textId="014AF89B" w:rsidR="00166000" w:rsidRPr="00074EA1" w:rsidRDefault="00306124" w:rsidP="00C0628E">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Pr>
          <w:rFonts w:ascii="Century Gothic" w:hAnsi="Century Gothic"/>
          <w:highlight w:val="yellow"/>
        </w:rPr>
        <w:sym w:font="Wingdings 2" w:char="F03A"/>
      </w:r>
      <w:r>
        <w:rPr>
          <w:rFonts w:ascii="Century Gothic" w:hAnsi="Century Gothic"/>
        </w:rPr>
        <w:t xml:space="preserve"> </w:t>
      </w:r>
      <w:r w:rsidR="00166000" w:rsidRPr="00074EA1">
        <w:rPr>
          <w:rFonts w:ascii="Century Gothic" w:hAnsi="Century Gothic"/>
          <w:b/>
          <w:bCs/>
          <w:color w:val="AD1915"/>
          <w:sz w:val="20"/>
          <w:szCs w:val="20"/>
          <w:u w:color="000000"/>
        </w:rPr>
        <w:t>Samen overleggen</w:t>
      </w:r>
    </w:p>
    <w:p w14:paraId="170E174F" w14:textId="7F6B5DF1" w:rsidR="00166000" w:rsidRPr="00074EA1" w:rsidRDefault="00166000" w:rsidP="00166000">
      <w:pPr>
        <w:pStyle w:val="Hoofdtekst"/>
        <w:numPr>
          <w:ilvl w:val="0"/>
          <w:numId w:val="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074EA1">
        <w:rPr>
          <w:rFonts w:ascii="Century Gothic" w:hAnsi="Century Gothic"/>
          <w:color w:val="AD1915"/>
          <w:sz w:val="20"/>
          <w:szCs w:val="20"/>
          <w:u w:color="000000"/>
        </w:rPr>
        <w:t xml:space="preserve">Job doorbreekt de stilte en </w:t>
      </w:r>
      <w:r w:rsidR="00C0628E">
        <w:rPr>
          <w:rFonts w:ascii="Century Gothic" w:hAnsi="Century Gothic"/>
          <w:color w:val="AD1915"/>
          <w:sz w:val="20"/>
          <w:szCs w:val="20"/>
          <w:u w:color="000000"/>
        </w:rPr>
        <w:t xml:space="preserve">dus </w:t>
      </w:r>
      <w:r w:rsidRPr="00074EA1">
        <w:rPr>
          <w:rFonts w:ascii="Century Gothic" w:hAnsi="Century Gothic"/>
          <w:color w:val="AD1915"/>
          <w:sz w:val="20"/>
          <w:szCs w:val="20"/>
          <w:u w:color="000000"/>
        </w:rPr>
        <w:t xml:space="preserve">zijn stoïcijnse houding om zijn ellende en zijn opstand uit te schreeuwen. Kun je begrip opbrengen voor deze </w:t>
      </w:r>
      <w:r w:rsidR="00C0628E">
        <w:rPr>
          <w:rFonts w:ascii="Century Gothic" w:hAnsi="Century Gothic"/>
          <w:color w:val="AD1915"/>
          <w:sz w:val="20"/>
          <w:szCs w:val="20"/>
          <w:u w:color="000000"/>
        </w:rPr>
        <w:t>reactie</w:t>
      </w:r>
      <w:r w:rsidRPr="00074EA1">
        <w:rPr>
          <w:rFonts w:ascii="Century Gothic" w:hAnsi="Century Gothic"/>
          <w:color w:val="AD1915"/>
          <w:sz w:val="20"/>
          <w:szCs w:val="20"/>
          <w:u w:color="000000"/>
        </w:rPr>
        <w:t xml:space="preserve">? Heb je zelf al zo gereageerd? Heb je er </w:t>
      </w:r>
      <w:r w:rsidR="00F8273E">
        <w:rPr>
          <w:rFonts w:ascii="Century Gothic" w:hAnsi="Century Gothic"/>
          <w:color w:val="AD1915"/>
          <w:sz w:val="20"/>
          <w:szCs w:val="20"/>
          <w:u w:color="000000"/>
        </w:rPr>
        <w:t xml:space="preserve">al </w:t>
      </w:r>
      <w:r w:rsidRPr="00074EA1">
        <w:rPr>
          <w:rFonts w:ascii="Century Gothic" w:hAnsi="Century Gothic"/>
          <w:color w:val="AD1915"/>
          <w:sz w:val="20"/>
          <w:szCs w:val="20"/>
          <w:u w:color="000000"/>
        </w:rPr>
        <w:t>mee te maken gehad bij anderen? Bespreek met elkaar…</w:t>
      </w:r>
    </w:p>
    <w:p w14:paraId="58F48346" w14:textId="2223D981" w:rsidR="00166000" w:rsidRPr="00074EA1" w:rsidRDefault="00166000" w:rsidP="00166000">
      <w:pPr>
        <w:pStyle w:val="Hoofdtekst"/>
        <w:numPr>
          <w:ilvl w:val="0"/>
          <w:numId w:val="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074EA1">
        <w:rPr>
          <w:rFonts w:ascii="Century Gothic" w:hAnsi="Century Gothic"/>
          <w:color w:val="AD1915"/>
          <w:sz w:val="20"/>
          <w:szCs w:val="20"/>
          <w:u w:color="000000"/>
        </w:rPr>
        <w:t>Zolang Job een vroom gelaat toonde en in stilte leed, waren zijn vrienden present. Zodra hij spreekt (klagen en opstandigheid) verbreken de vrienden hun solidariteit en gaat het van kwaad naar erger. Deel uw gedachten en ervaringen met elkaar (als ‘lijdende’ of als ‘vriend’).</w:t>
      </w:r>
    </w:p>
    <w:p w14:paraId="60A1A177" w14:textId="3727E544" w:rsidR="005B63A8" w:rsidRPr="00074EA1" w:rsidRDefault="005B63A8" w:rsidP="00166000">
      <w:pPr>
        <w:pStyle w:val="Hoofdtekst"/>
        <w:numPr>
          <w:ilvl w:val="0"/>
          <w:numId w:val="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074EA1">
        <w:rPr>
          <w:rFonts w:ascii="Century Gothic" w:hAnsi="Century Gothic"/>
          <w:color w:val="AD1915"/>
          <w:sz w:val="20"/>
          <w:szCs w:val="20"/>
          <w:u w:color="000000"/>
        </w:rPr>
        <w:t>Als je te lijden hebt: je durven uiten, een ander gelaat durven tonen; als vriend: in staat zijn om te luisteren, om moeilijke of zelfs choquerende woorden te aanhoren… Is dit makkelijk?</w:t>
      </w:r>
    </w:p>
    <w:p w14:paraId="315C25EE" w14:textId="10933853" w:rsidR="005B63A8" w:rsidRPr="00074EA1" w:rsidRDefault="005B63A8" w:rsidP="00166000">
      <w:pPr>
        <w:pStyle w:val="Hoofdtekst"/>
        <w:numPr>
          <w:ilvl w:val="0"/>
          <w:numId w:val="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074EA1">
        <w:rPr>
          <w:rFonts w:ascii="Century Gothic" w:hAnsi="Century Gothic"/>
          <w:color w:val="AD1915"/>
          <w:sz w:val="20"/>
          <w:szCs w:val="20"/>
          <w:u w:color="000000"/>
        </w:rPr>
        <w:t>Ben je in jouw kerk genoodzaakt om te lijden in stilte, of is er plaats voor een schreeuw van hoge nood en zelfs opstandigheid?</w:t>
      </w:r>
    </w:p>
    <w:p w14:paraId="775F33F9" w14:textId="77777777" w:rsidR="00166000" w:rsidRPr="00074EA1" w:rsidRDefault="00166000" w:rsidP="00E82950">
      <w:pPr>
        <w:rPr>
          <w:rFonts w:ascii="Century Gothic" w:hAnsi="Century Gothic"/>
          <w:sz w:val="10"/>
          <w:szCs w:val="10"/>
          <w:lang w:val="nl-NL"/>
        </w:rPr>
      </w:pPr>
    </w:p>
    <w:p w14:paraId="2A4522B7" w14:textId="77E82295" w:rsidR="005B63A8" w:rsidRPr="00074EA1" w:rsidRDefault="005B63A8" w:rsidP="005B63A8">
      <w:pPr>
        <w:pStyle w:val="NoSpacing"/>
        <w:shd w:val="clear" w:color="auto" w:fill="D9D9D9" w:themeFill="background1" w:themeFillShade="D9"/>
        <w:rPr>
          <w:rFonts w:ascii="Century Gothic" w:hAnsi="Century Gothic" w:cs="Times New Roman"/>
          <w:b/>
          <w:lang w:val="nl-NL"/>
        </w:rPr>
      </w:pPr>
      <w:r w:rsidRPr="00074EA1">
        <w:rPr>
          <w:rFonts w:ascii="Century Gothic" w:hAnsi="Century Gothic"/>
          <w:highlight w:val="yellow"/>
          <w:lang w:val="nl-NL"/>
        </w:rPr>
        <w:sym w:font="Wingdings 2" w:char="F03A"/>
      </w:r>
      <w:proofErr w:type="spellStart"/>
      <w:r w:rsidRPr="00074EA1">
        <w:rPr>
          <w:rFonts w:ascii="Century Gothic" w:hAnsi="Century Gothic" w:cs="Times New Roman"/>
          <w:b/>
          <w:lang w:val="nl-NL"/>
        </w:rPr>
        <w:t>Elifaz</w:t>
      </w:r>
      <w:proofErr w:type="spellEnd"/>
      <w:r w:rsidRPr="00074EA1">
        <w:rPr>
          <w:rFonts w:ascii="Century Gothic" w:hAnsi="Century Gothic" w:cs="Times New Roman"/>
          <w:b/>
          <w:lang w:val="nl-NL"/>
        </w:rPr>
        <w:t xml:space="preserve"> opent de debatten…</w:t>
      </w:r>
    </w:p>
    <w:p w14:paraId="1A59CE98" w14:textId="16516422" w:rsidR="00166000" w:rsidRPr="00074EA1" w:rsidRDefault="005B63A8" w:rsidP="005B63A8">
      <w:pPr>
        <w:rPr>
          <w:rFonts w:ascii="Century Gothic" w:hAnsi="Century Gothic"/>
          <w:lang w:val="nl-NL"/>
        </w:rPr>
      </w:pPr>
      <w:proofErr w:type="spellStart"/>
      <w:r w:rsidRPr="00074EA1">
        <w:rPr>
          <w:rFonts w:ascii="Century Gothic" w:hAnsi="Century Gothic"/>
          <w:lang w:val="nl-NL"/>
        </w:rPr>
        <w:t>Elifaz</w:t>
      </w:r>
      <w:proofErr w:type="spellEnd"/>
      <w:r w:rsidRPr="00074EA1">
        <w:rPr>
          <w:rFonts w:ascii="Century Gothic" w:hAnsi="Century Gothic"/>
          <w:lang w:val="nl-NL"/>
        </w:rPr>
        <w:t xml:space="preserve"> doet alsof hij het woord wil vragen (4:1,2). Hij lijkt te beginnen in zachtheid, met enkele lovende woorden. In werkelijkheid verwijt hij Job zijn gebrek aan moed en geloof in de beproeving: </w:t>
      </w:r>
      <w:r w:rsidRPr="00074EA1">
        <w:rPr>
          <w:rFonts w:ascii="Century Gothic" w:hAnsi="Century Gothic"/>
          <w:color w:val="3366FF"/>
          <w:lang w:val="nl-NL"/>
        </w:rPr>
        <w:t xml:space="preserve">“3 Velen stond je bij met raad en daad en wie de moed ontzonk, heb je gesterkt. 4 Je woorden richtten hem die struikelde weer op, aan knikkende knieën gaf je nieuwe kracht. 5 Maar nu word jij beproefd, en je verliest de moed, nu treft jou het onheil, en je geeft het op. 6 Vertrouw je niet op je ontzag voor God, geeft je onbesproken levenswandel je geen hoop? 7 Ken jij onschuldigen die hij te gronde richtte? Werden </w:t>
      </w:r>
      <w:proofErr w:type="spellStart"/>
      <w:r w:rsidRPr="00074EA1">
        <w:rPr>
          <w:rFonts w:ascii="Century Gothic" w:hAnsi="Century Gothic"/>
          <w:color w:val="3366FF"/>
          <w:lang w:val="nl-NL"/>
        </w:rPr>
        <w:t>rechtschapenen</w:t>
      </w:r>
      <w:proofErr w:type="spellEnd"/>
      <w:r w:rsidRPr="00074EA1">
        <w:rPr>
          <w:rFonts w:ascii="Century Gothic" w:hAnsi="Century Gothic"/>
          <w:color w:val="3366FF"/>
          <w:lang w:val="nl-NL"/>
        </w:rPr>
        <w:t xml:space="preserve"> ooit in het ongeluk gestort? 8 Ik heb gezien: wie onrecht ploegt, wie rampspoed zaait, zal het ook oogsten. 9 Eén ademstoot van God, en ze komen om, één vlaag van zijn woede vaagt ze weg. </w:t>
      </w:r>
      <w:r w:rsidRPr="00074EA1">
        <w:rPr>
          <w:rFonts w:ascii="Century Gothic" w:hAnsi="Century Gothic"/>
          <w:lang w:val="nl-NL"/>
        </w:rPr>
        <w:t>(4:3-9)</w:t>
      </w:r>
    </w:p>
    <w:p w14:paraId="329BE27C" w14:textId="0CBA7D64" w:rsidR="005B63A8" w:rsidRPr="00074EA1" w:rsidRDefault="00306124" w:rsidP="00C0628E">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Pr>
          <w:rFonts w:ascii="Century Gothic" w:hAnsi="Century Gothic"/>
          <w:highlight w:val="yellow"/>
        </w:rPr>
        <w:sym w:font="Wingdings 2" w:char="F03A"/>
      </w:r>
      <w:r>
        <w:rPr>
          <w:rFonts w:ascii="Century Gothic" w:hAnsi="Century Gothic"/>
        </w:rPr>
        <w:t xml:space="preserve"> </w:t>
      </w:r>
      <w:r w:rsidR="005B63A8" w:rsidRPr="00074EA1">
        <w:rPr>
          <w:rFonts w:ascii="Century Gothic" w:hAnsi="Century Gothic"/>
          <w:b/>
          <w:bCs/>
          <w:color w:val="AD1915"/>
          <w:sz w:val="20"/>
          <w:szCs w:val="20"/>
          <w:u w:color="000000"/>
        </w:rPr>
        <w:t>Samen overleggen</w:t>
      </w:r>
    </w:p>
    <w:p w14:paraId="214C7B1A" w14:textId="0F0F3ACF" w:rsidR="005B63A8" w:rsidRPr="00074EA1" w:rsidRDefault="005B63A8" w:rsidP="005B63A8">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proofErr w:type="spellStart"/>
      <w:r w:rsidRPr="00074EA1">
        <w:rPr>
          <w:rFonts w:ascii="Century Gothic" w:hAnsi="Century Gothic"/>
          <w:color w:val="AD1915"/>
          <w:sz w:val="20"/>
          <w:szCs w:val="20"/>
          <w:u w:color="000000"/>
        </w:rPr>
        <w:t>Elifaz</w:t>
      </w:r>
      <w:proofErr w:type="spellEnd"/>
      <w:r w:rsidRPr="00074EA1">
        <w:rPr>
          <w:rFonts w:ascii="Century Gothic" w:hAnsi="Century Gothic"/>
          <w:color w:val="AD1915"/>
          <w:sz w:val="20"/>
          <w:szCs w:val="20"/>
          <w:u w:color="000000"/>
        </w:rPr>
        <w:t xml:space="preserve"> begint met lovende woorden, maar die toch al (verborgen?) verwijten inhouden. “Kom nou, Job, jij hebt anderen bemoedigd, opgericht, gesterkt… neem jezelf weer in de hand!” Alsof iemand die er altijd was voor anderen niet het recht heeft om ontmoedigd te zijn… Heeft een (goede) gelovige (als Job) het recht op ontmoediging? Spreek hier met elkaar over!</w:t>
      </w:r>
    </w:p>
    <w:p w14:paraId="394E61EB" w14:textId="664F5052" w:rsidR="005B63A8" w:rsidRPr="00074EA1" w:rsidRDefault="005B63A8" w:rsidP="005B63A8">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074EA1">
        <w:rPr>
          <w:rFonts w:ascii="Century Gothic" w:hAnsi="Century Gothic"/>
          <w:color w:val="AD1915"/>
          <w:sz w:val="20"/>
          <w:szCs w:val="20"/>
          <w:u w:color="000000"/>
        </w:rPr>
        <w:t xml:space="preserve">Door Jobs vroomheid en integriteit te benadrukken toont </w:t>
      </w:r>
      <w:proofErr w:type="spellStart"/>
      <w:r w:rsidRPr="00074EA1">
        <w:rPr>
          <w:rFonts w:ascii="Century Gothic" w:hAnsi="Century Gothic"/>
          <w:color w:val="AD1915"/>
          <w:sz w:val="20"/>
          <w:szCs w:val="20"/>
          <w:u w:color="000000"/>
        </w:rPr>
        <w:t>Elifaz</w:t>
      </w:r>
      <w:proofErr w:type="spellEnd"/>
      <w:r w:rsidRPr="00074EA1">
        <w:rPr>
          <w:rFonts w:ascii="Century Gothic" w:hAnsi="Century Gothic"/>
          <w:color w:val="AD1915"/>
          <w:sz w:val="20"/>
          <w:szCs w:val="20"/>
          <w:u w:color="000000"/>
        </w:rPr>
        <w:t xml:space="preserve"> eigenlijk al dat zijn denken zich situeert in het kader van ‘vergelding’ (een idee dat door de 3 vrienden </w:t>
      </w:r>
      <w:r w:rsidR="00C0628E">
        <w:rPr>
          <w:rFonts w:ascii="Century Gothic" w:hAnsi="Century Gothic"/>
          <w:color w:val="AD1915"/>
          <w:sz w:val="20"/>
          <w:szCs w:val="20"/>
          <w:u w:color="000000"/>
        </w:rPr>
        <w:t>onwrikbaar</w:t>
      </w:r>
      <w:r w:rsidRPr="00074EA1">
        <w:rPr>
          <w:rFonts w:ascii="Century Gothic" w:hAnsi="Century Gothic"/>
          <w:color w:val="AD1915"/>
          <w:sz w:val="20"/>
          <w:szCs w:val="20"/>
          <w:u w:color="000000"/>
        </w:rPr>
        <w:t xml:space="preserve"> wordt </w:t>
      </w:r>
      <w:r w:rsidR="00C0628E">
        <w:rPr>
          <w:rFonts w:ascii="Century Gothic" w:hAnsi="Century Gothic"/>
          <w:color w:val="AD1915"/>
          <w:sz w:val="20"/>
          <w:szCs w:val="20"/>
          <w:u w:color="000000"/>
        </w:rPr>
        <w:t>verdedigd</w:t>
      </w:r>
      <w:r w:rsidRPr="00074EA1">
        <w:rPr>
          <w:rFonts w:ascii="Century Gothic" w:hAnsi="Century Gothic"/>
          <w:color w:val="AD1915"/>
          <w:sz w:val="20"/>
          <w:szCs w:val="20"/>
          <w:u w:color="000000"/>
        </w:rPr>
        <w:t>). “Aangezien je vroom en integer bent, komt het wel weer goed. Wat heb je te vrezen?”… Ook al lijkt dit discours op het eerste zicht bemoedigend, het is helemaal niet realistisch, toch? Het komt wel weer goed… Maar wat als het niet goed komt?</w:t>
      </w:r>
    </w:p>
    <w:p w14:paraId="55027D8B" w14:textId="0CBE2FD2" w:rsidR="0055409F" w:rsidRPr="00074EA1" w:rsidRDefault="00306124" w:rsidP="00F8273E">
      <w:pPr>
        <w:spacing w:before="120"/>
        <w:rPr>
          <w:rFonts w:ascii="Century Gothic" w:hAnsi="Century Gothic"/>
          <w:color w:val="3366FF"/>
          <w:lang w:val="nl-NL"/>
        </w:rPr>
      </w:pPr>
      <w:r>
        <w:rPr>
          <w:rFonts w:ascii="Century Gothic" w:hAnsi="Century Gothic"/>
          <w:highlight w:val="yellow"/>
        </w:rPr>
        <w:sym w:font="Wingdings 2" w:char="F03A"/>
      </w:r>
      <w:r>
        <w:rPr>
          <w:rFonts w:ascii="Century Gothic" w:hAnsi="Century Gothic"/>
        </w:rPr>
        <w:t xml:space="preserve"> </w:t>
      </w:r>
      <w:r w:rsidR="0055409F" w:rsidRPr="00074EA1">
        <w:rPr>
          <w:rFonts w:ascii="Century Gothic" w:hAnsi="Century Gothic"/>
          <w:lang w:val="nl-NL"/>
        </w:rPr>
        <w:t>Schuchtere lofbetuigingen (of vermomde verwijten?), al heel snel gevolgd door een MAAR! Natuurlijk is er een MAAR! Aangezien je oogst wat je hebt gezaaid (4:7-9), moet Job wel verantwoor</w:t>
      </w:r>
      <w:r w:rsidR="0055409F" w:rsidRPr="00074EA1">
        <w:rPr>
          <w:rFonts w:ascii="Century Gothic" w:hAnsi="Century Gothic"/>
          <w:lang w:val="nl-NL"/>
        </w:rPr>
        <w:softHyphen/>
        <w:t xml:space="preserve">delijk zijn voor wat hem overkomt. Hij heeft hoogstwaarschijnlijk gezondigd en zo Gods woede over zich gehaald. </w:t>
      </w:r>
      <w:proofErr w:type="spellStart"/>
      <w:r w:rsidR="0055409F" w:rsidRPr="00074EA1">
        <w:rPr>
          <w:rFonts w:ascii="Century Gothic" w:hAnsi="Century Gothic"/>
          <w:lang w:val="nl-NL"/>
        </w:rPr>
        <w:t>Elifaz</w:t>
      </w:r>
      <w:proofErr w:type="spellEnd"/>
      <w:r w:rsidR="0055409F" w:rsidRPr="00074EA1">
        <w:rPr>
          <w:rFonts w:ascii="Century Gothic" w:hAnsi="Century Gothic"/>
          <w:lang w:val="nl-NL"/>
        </w:rPr>
        <w:t xml:space="preserve"> (en daarna ook </w:t>
      </w:r>
      <w:proofErr w:type="spellStart"/>
      <w:r w:rsidR="0055409F" w:rsidRPr="00074EA1">
        <w:rPr>
          <w:rFonts w:ascii="Century Gothic" w:hAnsi="Century Gothic"/>
          <w:lang w:val="nl-NL"/>
        </w:rPr>
        <w:t>Bildad</w:t>
      </w:r>
      <w:proofErr w:type="spellEnd"/>
      <w:r w:rsidR="0055409F" w:rsidRPr="00074EA1">
        <w:rPr>
          <w:rFonts w:ascii="Century Gothic" w:hAnsi="Century Gothic"/>
          <w:lang w:val="nl-NL"/>
        </w:rPr>
        <w:t xml:space="preserve"> en </w:t>
      </w:r>
      <w:proofErr w:type="spellStart"/>
      <w:r w:rsidR="00C0628E">
        <w:rPr>
          <w:rFonts w:ascii="Century Gothic" w:hAnsi="Century Gothic"/>
          <w:lang w:val="nl-NL"/>
        </w:rPr>
        <w:t>S</w:t>
      </w:r>
      <w:r w:rsidR="0055409F" w:rsidRPr="00074EA1">
        <w:rPr>
          <w:rFonts w:ascii="Century Gothic" w:hAnsi="Century Gothic"/>
          <w:lang w:val="nl-NL"/>
        </w:rPr>
        <w:t>ofar</w:t>
      </w:r>
      <w:proofErr w:type="spellEnd"/>
      <w:r w:rsidR="0055409F" w:rsidRPr="00074EA1">
        <w:rPr>
          <w:rFonts w:ascii="Century Gothic" w:hAnsi="Century Gothic"/>
          <w:lang w:val="nl-NL"/>
        </w:rPr>
        <w:t xml:space="preserve">) zal zich vastbijten in zijn </w:t>
      </w:r>
      <w:r w:rsidR="00C0628E">
        <w:rPr>
          <w:rFonts w:ascii="Century Gothic" w:hAnsi="Century Gothic"/>
          <w:lang w:val="nl-NL"/>
        </w:rPr>
        <w:t xml:space="preserve">eigen </w:t>
      </w:r>
      <w:r w:rsidR="0055409F" w:rsidRPr="00074EA1">
        <w:rPr>
          <w:rFonts w:ascii="Century Gothic" w:hAnsi="Century Gothic"/>
          <w:lang w:val="nl-NL"/>
        </w:rPr>
        <w:t xml:space="preserve">denkpatroon, en het been niet meer loslaten: </w:t>
      </w:r>
      <w:r w:rsidR="0055409F" w:rsidRPr="00074EA1">
        <w:rPr>
          <w:rFonts w:ascii="Century Gothic" w:hAnsi="Century Gothic"/>
          <w:color w:val="3366FF"/>
          <w:lang w:val="nl-NL"/>
        </w:rPr>
        <w:t>“Je weet toch dat je levenswandel slecht is, dat je zonden ontelbaar zijn?” (22:5)</w:t>
      </w:r>
    </w:p>
    <w:p w14:paraId="7A170462" w14:textId="0147AEF0" w:rsidR="00563B77" w:rsidRPr="00074EA1" w:rsidRDefault="00563B77" w:rsidP="00563B77">
      <w:pPr>
        <w:rPr>
          <w:rFonts w:ascii="Century Gothic" w:hAnsi="Century Gothic"/>
          <w:color w:val="3366FF"/>
          <w:lang w:val="nl-NL"/>
        </w:rPr>
      </w:pPr>
      <w:r w:rsidRPr="00074EA1">
        <w:rPr>
          <w:rFonts w:ascii="Century Gothic" w:hAnsi="Century Gothic"/>
          <w:color w:val="000000" w:themeColor="text1"/>
          <w:lang w:val="nl-NL"/>
        </w:rPr>
        <w:t xml:space="preserve">Bovendien onderstreept </w:t>
      </w:r>
      <w:proofErr w:type="spellStart"/>
      <w:r w:rsidRPr="00074EA1">
        <w:rPr>
          <w:rFonts w:ascii="Century Gothic" w:hAnsi="Century Gothic"/>
          <w:color w:val="000000" w:themeColor="text1"/>
          <w:lang w:val="nl-NL"/>
        </w:rPr>
        <w:t>Elifaz</w:t>
      </w:r>
      <w:proofErr w:type="spellEnd"/>
      <w:r w:rsidRPr="00074EA1">
        <w:rPr>
          <w:rFonts w:ascii="Century Gothic" w:hAnsi="Century Gothic"/>
          <w:color w:val="000000" w:themeColor="text1"/>
          <w:lang w:val="nl-NL"/>
        </w:rPr>
        <w:t xml:space="preserve"> het futiele van Jobs noodkreet (5:1). Volgens hem moet Job stoppen met klagen, en wat hem overkomt aanvaarden als een waarschuwing en een les van </w:t>
      </w:r>
      <w:proofErr w:type="spellStart"/>
      <w:r w:rsidRPr="00074EA1">
        <w:rPr>
          <w:rFonts w:ascii="Century Gothic" w:hAnsi="Century Gothic"/>
          <w:color w:val="000000" w:themeColor="text1"/>
          <w:lang w:val="nl-NL"/>
        </w:rPr>
        <w:t>godswege</w:t>
      </w:r>
      <w:proofErr w:type="spellEnd"/>
      <w:r w:rsidRPr="00074EA1">
        <w:rPr>
          <w:rFonts w:ascii="Century Gothic" w:hAnsi="Century Gothic"/>
          <w:color w:val="000000" w:themeColor="text1"/>
          <w:lang w:val="nl-NL"/>
        </w:rPr>
        <w:t xml:space="preserve"> (lees 5:17-27): </w:t>
      </w:r>
      <w:r w:rsidRPr="00074EA1">
        <w:rPr>
          <w:rFonts w:ascii="Century Gothic" w:hAnsi="Century Gothic"/>
          <w:color w:val="3366FF"/>
          <w:lang w:val="nl-NL"/>
        </w:rPr>
        <w:t>“Gelukkig de mens die door God wordt getuchtigd, wijs daarom de straf van de Ont</w:t>
      </w:r>
      <w:r w:rsidRPr="00074EA1">
        <w:rPr>
          <w:rFonts w:ascii="Century Gothic" w:hAnsi="Century Gothic"/>
          <w:color w:val="3366FF"/>
          <w:lang w:val="nl-NL"/>
        </w:rPr>
        <w:softHyphen/>
        <w:t>zagwekkende niet af! Want hij verwondt en hij verbindt, hij slaat en zijn handen genezen.”</w:t>
      </w:r>
      <w:r w:rsidRPr="00074EA1">
        <w:rPr>
          <w:rFonts w:ascii="Century Gothic" w:hAnsi="Century Gothic"/>
          <w:color w:val="000000" w:themeColor="text1"/>
          <w:lang w:val="nl-NL"/>
        </w:rPr>
        <w:t xml:space="preserve">  (5:17,18). De</w:t>
      </w:r>
      <w:r w:rsidR="004711B8" w:rsidRPr="00074EA1">
        <w:rPr>
          <w:rFonts w:ascii="Century Gothic" w:hAnsi="Century Gothic"/>
          <w:color w:val="000000" w:themeColor="text1"/>
          <w:lang w:val="nl-NL"/>
        </w:rPr>
        <w:t xml:space="preserve">ze stelling die in lijden een middel ziet om op te voeden, zal nog uitvoeriger verdedigd worden door </w:t>
      </w:r>
      <w:proofErr w:type="spellStart"/>
      <w:r w:rsidR="004711B8" w:rsidRPr="00074EA1">
        <w:rPr>
          <w:rFonts w:ascii="Century Gothic" w:hAnsi="Century Gothic"/>
          <w:color w:val="000000" w:themeColor="text1"/>
          <w:lang w:val="nl-NL"/>
        </w:rPr>
        <w:t>Elihu</w:t>
      </w:r>
      <w:proofErr w:type="spellEnd"/>
      <w:r w:rsidR="004711B8" w:rsidRPr="00074EA1">
        <w:rPr>
          <w:rFonts w:ascii="Century Gothic" w:hAnsi="Century Gothic"/>
          <w:color w:val="000000" w:themeColor="text1"/>
          <w:lang w:val="nl-NL"/>
        </w:rPr>
        <w:t xml:space="preserve"> (hierop komen we terug in studie 10).</w:t>
      </w:r>
    </w:p>
    <w:p w14:paraId="2BD93FE4" w14:textId="43EF05DB" w:rsidR="00563B77" w:rsidRPr="00074EA1" w:rsidRDefault="004711B8" w:rsidP="004711B8">
      <w:pPr>
        <w:pBdr>
          <w:top w:val="single" w:sz="4" w:space="1" w:color="auto"/>
          <w:left w:val="single" w:sz="4" w:space="4" w:color="auto"/>
          <w:bottom w:val="single" w:sz="4" w:space="1" w:color="auto"/>
          <w:right w:val="single" w:sz="4" w:space="4" w:color="auto"/>
        </w:pBdr>
        <w:rPr>
          <w:rFonts w:ascii="Century Gothic" w:hAnsi="Century Gothic"/>
          <w:color w:val="000000" w:themeColor="text1"/>
          <w:lang w:val="nl-NL"/>
        </w:rPr>
      </w:pPr>
      <w:proofErr w:type="spellStart"/>
      <w:r w:rsidRPr="00074EA1">
        <w:rPr>
          <w:rFonts w:ascii="Century Gothic" w:hAnsi="Century Gothic"/>
          <w:b/>
          <w:color w:val="008000"/>
          <w:spacing w:val="-4"/>
          <w:lang w:val="nl-NL"/>
        </w:rPr>
        <w:t>Elifaz</w:t>
      </w:r>
      <w:proofErr w:type="spellEnd"/>
      <w:r w:rsidRPr="00074EA1">
        <w:rPr>
          <w:rFonts w:ascii="Century Gothic" w:hAnsi="Century Gothic"/>
          <w:color w:val="008000"/>
          <w:spacing w:val="-4"/>
          <w:lang w:val="nl-NL"/>
        </w:rPr>
        <w:t xml:space="preserve"> komt uit </w:t>
      </w:r>
      <w:proofErr w:type="spellStart"/>
      <w:r w:rsidRPr="00074EA1">
        <w:rPr>
          <w:rFonts w:ascii="Century Gothic" w:hAnsi="Century Gothic"/>
          <w:color w:val="008000"/>
          <w:spacing w:val="-4"/>
          <w:lang w:val="nl-NL"/>
        </w:rPr>
        <w:t>Teman</w:t>
      </w:r>
      <w:proofErr w:type="spellEnd"/>
      <w:r w:rsidRPr="00074EA1">
        <w:rPr>
          <w:rFonts w:ascii="Century Gothic" w:hAnsi="Century Gothic"/>
          <w:color w:val="008000"/>
          <w:spacing w:val="-4"/>
          <w:lang w:val="nl-NL"/>
        </w:rPr>
        <w:t xml:space="preserve"> – een </w:t>
      </w:r>
      <w:proofErr w:type="spellStart"/>
      <w:r w:rsidRPr="00074EA1">
        <w:rPr>
          <w:rFonts w:ascii="Century Gothic" w:hAnsi="Century Gothic"/>
          <w:color w:val="008000"/>
          <w:spacing w:val="-4"/>
          <w:lang w:val="nl-NL"/>
        </w:rPr>
        <w:t>Edomitische</w:t>
      </w:r>
      <w:proofErr w:type="spellEnd"/>
      <w:r w:rsidRPr="00074EA1">
        <w:rPr>
          <w:rFonts w:ascii="Century Gothic" w:hAnsi="Century Gothic"/>
          <w:color w:val="008000"/>
          <w:spacing w:val="-4"/>
          <w:lang w:val="nl-NL"/>
        </w:rPr>
        <w:t xml:space="preserve"> stad die gekend was voor de </w:t>
      </w:r>
      <w:r w:rsidR="00C0628E">
        <w:rPr>
          <w:rFonts w:ascii="Century Gothic" w:hAnsi="Century Gothic"/>
          <w:color w:val="008000"/>
          <w:spacing w:val="-4"/>
          <w:lang w:val="nl-NL"/>
        </w:rPr>
        <w:t xml:space="preserve">wijsheid van haar inwoners (Jeremia </w:t>
      </w:r>
      <w:r w:rsidRPr="00074EA1">
        <w:rPr>
          <w:rFonts w:ascii="Century Gothic" w:hAnsi="Century Gothic"/>
          <w:color w:val="008000"/>
          <w:spacing w:val="-4"/>
          <w:lang w:val="nl-NL"/>
        </w:rPr>
        <w:t xml:space="preserve">49:7). </w:t>
      </w:r>
      <w:proofErr w:type="spellStart"/>
      <w:r w:rsidRPr="00074EA1">
        <w:rPr>
          <w:rFonts w:ascii="Century Gothic" w:hAnsi="Century Gothic"/>
          <w:color w:val="008000"/>
          <w:spacing w:val="-4"/>
          <w:lang w:val="nl-NL"/>
        </w:rPr>
        <w:t>Elifaz</w:t>
      </w:r>
      <w:proofErr w:type="spellEnd"/>
      <w:r w:rsidRPr="00074EA1">
        <w:rPr>
          <w:rFonts w:ascii="Century Gothic" w:hAnsi="Century Gothic"/>
          <w:color w:val="008000"/>
          <w:spacing w:val="-4"/>
          <w:lang w:val="nl-NL"/>
        </w:rPr>
        <w:t>, de stem der wijsheid (maar welke wijsheid</w:t>
      </w:r>
      <w:r w:rsidR="00C0628E">
        <w:rPr>
          <w:rFonts w:ascii="Century Gothic" w:hAnsi="Century Gothic"/>
          <w:color w:val="008000"/>
          <w:spacing w:val="-4"/>
          <w:lang w:val="nl-NL"/>
        </w:rPr>
        <w:t>?</w:t>
      </w:r>
      <w:r w:rsidRPr="00074EA1">
        <w:rPr>
          <w:rFonts w:ascii="Century Gothic" w:hAnsi="Century Gothic"/>
          <w:color w:val="008000"/>
          <w:spacing w:val="-4"/>
          <w:lang w:val="nl-NL"/>
        </w:rPr>
        <w:t>) spreekt als eerste. Hij vertegenwoordigt zij die ‘alles weten’ (</w:t>
      </w:r>
      <w:r w:rsidR="00C0628E">
        <w:rPr>
          <w:rFonts w:ascii="Century Gothic" w:hAnsi="Century Gothic"/>
          <w:color w:val="008000"/>
          <w:spacing w:val="-4"/>
          <w:lang w:val="nl-NL"/>
        </w:rPr>
        <w:t xml:space="preserve">of denken te weten </w:t>
      </w:r>
      <w:r w:rsidRPr="00074EA1">
        <w:rPr>
          <w:rFonts w:ascii="Century Gothic" w:hAnsi="Century Gothic"/>
          <w:color w:val="008000"/>
          <w:spacing w:val="-4"/>
          <w:lang w:val="nl-NL"/>
        </w:rPr>
        <w:t>en</w:t>
      </w:r>
      <w:r w:rsidR="00C0628E">
        <w:rPr>
          <w:rFonts w:ascii="Century Gothic" w:hAnsi="Century Gothic"/>
          <w:color w:val="008000"/>
          <w:spacing w:val="-4"/>
          <w:lang w:val="nl-NL"/>
        </w:rPr>
        <w:t xml:space="preserve"> vooral beter dan de anderen)</w:t>
      </w:r>
      <w:r w:rsidRPr="00074EA1">
        <w:rPr>
          <w:rFonts w:ascii="Century Gothic" w:hAnsi="Century Gothic"/>
          <w:color w:val="008000"/>
          <w:spacing w:val="-4"/>
          <w:lang w:val="nl-NL"/>
        </w:rPr>
        <w:t>; hij heeft het diepgaand bestudeerd en beroept zich boven</w:t>
      </w:r>
      <w:r w:rsidRPr="00074EA1">
        <w:rPr>
          <w:rFonts w:ascii="Century Gothic" w:hAnsi="Century Gothic"/>
          <w:color w:val="008000"/>
          <w:spacing w:val="-4"/>
          <w:lang w:val="nl-NL"/>
        </w:rPr>
        <w:softHyphen/>
        <w:t xml:space="preserve">dien op een persoonlijke openbaring (4:18,19). Zijn kennis is zekerheid geworden (5:27). Hij dringt zich op. </w:t>
      </w:r>
      <w:proofErr w:type="spellStart"/>
      <w:r w:rsidRPr="00074EA1">
        <w:rPr>
          <w:rFonts w:ascii="Century Gothic" w:hAnsi="Century Gothic"/>
          <w:color w:val="008000"/>
          <w:spacing w:val="-4"/>
          <w:lang w:val="nl-NL"/>
        </w:rPr>
        <w:t>Bildad</w:t>
      </w:r>
      <w:proofErr w:type="spellEnd"/>
      <w:r w:rsidRPr="00074EA1">
        <w:rPr>
          <w:rFonts w:ascii="Century Gothic" w:hAnsi="Century Gothic"/>
          <w:color w:val="008000"/>
          <w:spacing w:val="-4"/>
          <w:lang w:val="nl-NL"/>
        </w:rPr>
        <w:t xml:space="preserve"> en</w:t>
      </w:r>
      <w:r w:rsidR="00C0628E">
        <w:rPr>
          <w:rFonts w:ascii="Century Gothic" w:hAnsi="Century Gothic"/>
          <w:color w:val="008000"/>
          <w:spacing w:val="-4"/>
          <w:lang w:val="nl-NL"/>
        </w:rPr>
        <w:t xml:space="preserve"> </w:t>
      </w:r>
      <w:proofErr w:type="spellStart"/>
      <w:r w:rsidR="00C0628E">
        <w:rPr>
          <w:rFonts w:ascii="Century Gothic" w:hAnsi="Century Gothic"/>
          <w:color w:val="008000"/>
          <w:spacing w:val="-4"/>
          <w:lang w:val="nl-NL"/>
        </w:rPr>
        <w:t>Sofar</w:t>
      </w:r>
      <w:proofErr w:type="spellEnd"/>
      <w:r w:rsidRPr="00074EA1">
        <w:rPr>
          <w:rFonts w:ascii="Century Gothic" w:hAnsi="Century Gothic"/>
          <w:color w:val="008000"/>
          <w:spacing w:val="-4"/>
          <w:lang w:val="nl-NL"/>
        </w:rPr>
        <w:t xml:space="preserve"> zullen zijn voorbeeld volgen…</w:t>
      </w:r>
    </w:p>
    <w:p w14:paraId="04F3EF10" w14:textId="77777777" w:rsidR="004711B8" w:rsidRPr="00074EA1" w:rsidRDefault="004711B8" w:rsidP="00C0628E">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074EA1">
        <w:rPr>
          <w:rFonts w:ascii="Century Gothic" w:hAnsi="Century Gothic"/>
          <w:b/>
          <w:bCs/>
          <w:color w:val="AD1915"/>
          <w:sz w:val="20"/>
          <w:szCs w:val="20"/>
          <w:u w:color="000000"/>
        </w:rPr>
        <w:t>Samen overleggen</w:t>
      </w:r>
    </w:p>
    <w:p w14:paraId="1D26E2B3" w14:textId="51027B74" w:rsidR="004711B8" w:rsidRPr="00074EA1" w:rsidRDefault="004711B8" w:rsidP="004711B8">
      <w:pPr>
        <w:pStyle w:val="Hoofdtekst"/>
        <w:numPr>
          <w:ilvl w:val="0"/>
          <w:numId w:val="6"/>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074EA1">
        <w:rPr>
          <w:rFonts w:ascii="Century Gothic" w:hAnsi="Century Gothic"/>
          <w:color w:val="AD1915"/>
          <w:sz w:val="20"/>
          <w:szCs w:val="20"/>
          <w:u w:color="000000"/>
        </w:rPr>
        <w:t>Enkele schuchtere woorden van lof, gevolgd door heel veel verwijten en beschuldigingen die steeds agressiever worden (in Jobs geval bovendien onterecht, vergeet dit niet!): is d</w:t>
      </w:r>
      <w:r w:rsidR="00C0628E">
        <w:rPr>
          <w:rFonts w:ascii="Century Gothic" w:hAnsi="Century Gothic"/>
          <w:color w:val="AD1915"/>
          <w:sz w:val="20"/>
          <w:szCs w:val="20"/>
          <w:u w:color="000000"/>
        </w:rPr>
        <w:t>i</w:t>
      </w:r>
      <w:r w:rsidRPr="00074EA1">
        <w:rPr>
          <w:rFonts w:ascii="Century Gothic" w:hAnsi="Century Gothic"/>
          <w:color w:val="AD1915"/>
          <w:sz w:val="20"/>
          <w:szCs w:val="20"/>
          <w:u w:color="000000"/>
        </w:rPr>
        <w:t>t de manier waarop je een vriend in nood kunt troosten? Waarom moet er altijd een ‘MAAR’ gezocht worden?</w:t>
      </w:r>
    </w:p>
    <w:p w14:paraId="281278CB" w14:textId="77777777" w:rsidR="004711B8" w:rsidRPr="00074EA1" w:rsidRDefault="004711B8" w:rsidP="0055409F">
      <w:pPr>
        <w:rPr>
          <w:rFonts w:ascii="Century Gothic" w:hAnsi="Century Gothic"/>
          <w:color w:val="000000" w:themeColor="text1"/>
          <w:lang w:val="nl-NL"/>
        </w:rPr>
      </w:pPr>
    </w:p>
    <w:p w14:paraId="43D747A1" w14:textId="4770225B" w:rsidR="004711B8" w:rsidRPr="00074EA1" w:rsidRDefault="004711B8" w:rsidP="004711B8">
      <w:pPr>
        <w:pStyle w:val="NoSpacing"/>
        <w:shd w:val="clear" w:color="auto" w:fill="D9D9D9" w:themeFill="background1" w:themeFillShade="D9"/>
        <w:rPr>
          <w:rFonts w:ascii="Century Gothic" w:hAnsi="Century Gothic" w:cs="Times New Roman"/>
          <w:b/>
          <w:lang w:val="nl-NL"/>
        </w:rPr>
      </w:pPr>
      <w:r w:rsidRPr="00074EA1">
        <w:rPr>
          <w:rFonts w:ascii="Century Gothic" w:hAnsi="Century Gothic"/>
          <w:highlight w:val="yellow"/>
          <w:lang w:val="nl-NL"/>
        </w:rPr>
        <w:sym w:font="Wingdings 2" w:char="F03A"/>
      </w:r>
      <w:proofErr w:type="spellStart"/>
      <w:r w:rsidRPr="00074EA1">
        <w:rPr>
          <w:rFonts w:ascii="Century Gothic" w:hAnsi="Century Gothic" w:cs="Times New Roman"/>
          <w:b/>
          <w:lang w:val="nl-NL"/>
        </w:rPr>
        <w:t>Bildad</w:t>
      </w:r>
      <w:proofErr w:type="spellEnd"/>
      <w:r w:rsidRPr="00074EA1">
        <w:rPr>
          <w:rFonts w:ascii="Century Gothic" w:hAnsi="Century Gothic" w:cs="Times New Roman"/>
          <w:b/>
          <w:lang w:val="nl-NL"/>
        </w:rPr>
        <w:t xml:space="preserve"> en </w:t>
      </w:r>
      <w:proofErr w:type="spellStart"/>
      <w:r w:rsidR="00C0628E">
        <w:rPr>
          <w:rFonts w:ascii="Century Gothic" w:hAnsi="Century Gothic" w:cs="Times New Roman"/>
          <w:b/>
          <w:lang w:val="nl-NL"/>
        </w:rPr>
        <w:t>S</w:t>
      </w:r>
      <w:r w:rsidRPr="00074EA1">
        <w:rPr>
          <w:rFonts w:ascii="Century Gothic" w:hAnsi="Century Gothic" w:cs="Times New Roman"/>
          <w:b/>
          <w:lang w:val="nl-NL"/>
        </w:rPr>
        <w:t>ofar</w:t>
      </w:r>
      <w:proofErr w:type="spellEnd"/>
      <w:r w:rsidRPr="00074EA1">
        <w:rPr>
          <w:rFonts w:ascii="Century Gothic" w:hAnsi="Century Gothic" w:cs="Times New Roman"/>
          <w:b/>
          <w:lang w:val="nl-NL"/>
        </w:rPr>
        <w:t xml:space="preserve"> volgen </w:t>
      </w:r>
      <w:proofErr w:type="spellStart"/>
      <w:r w:rsidRPr="00074EA1">
        <w:rPr>
          <w:rFonts w:ascii="Century Gothic" w:hAnsi="Century Gothic" w:cs="Times New Roman"/>
          <w:b/>
          <w:lang w:val="nl-NL"/>
        </w:rPr>
        <w:t>Elifaz</w:t>
      </w:r>
      <w:proofErr w:type="spellEnd"/>
      <w:r w:rsidRPr="00074EA1">
        <w:rPr>
          <w:rFonts w:ascii="Century Gothic" w:hAnsi="Century Gothic" w:cs="Times New Roman"/>
          <w:b/>
          <w:lang w:val="nl-NL"/>
        </w:rPr>
        <w:t>’ voorbeeld</w:t>
      </w:r>
    </w:p>
    <w:p w14:paraId="33553BE0" w14:textId="5C12C3BF" w:rsidR="0055409F" w:rsidRPr="00074EA1" w:rsidRDefault="004711B8" w:rsidP="004711B8">
      <w:pPr>
        <w:spacing w:after="80"/>
        <w:rPr>
          <w:rFonts w:ascii="Century Gothic" w:hAnsi="Century Gothic"/>
          <w:color w:val="3366FF"/>
          <w:lang w:val="nl-NL"/>
        </w:rPr>
      </w:pPr>
      <w:r w:rsidRPr="00074EA1">
        <w:rPr>
          <w:rFonts w:ascii="Century Gothic" w:hAnsi="Century Gothic"/>
          <w:lang w:val="nl-NL"/>
        </w:rPr>
        <w:t xml:space="preserve">Laten we nog even luisteren naar </w:t>
      </w:r>
      <w:proofErr w:type="spellStart"/>
      <w:r w:rsidRPr="00074EA1">
        <w:rPr>
          <w:rFonts w:ascii="Century Gothic" w:hAnsi="Century Gothic"/>
          <w:b/>
          <w:lang w:val="nl-NL"/>
        </w:rPr>
        <w:t>Elifaz</w:t>
      </w:r>
      <w:proofErr w:type="spellEnd"/>
      <w:r w:rsidRPr="00074EA1">
        <w:rPr>
          <w:rFonts w:ascii="Century Gothic" w:hAnsi="Century Gothic"/>
          <w:b/>
          <w:lang w:val="nl-NL"/>
        </w:rPr>
        <w:t>:</w:t>
      </w:r>
      <w:r w:rsidRPr="00074EA1">
        <w:rPr>
          <w:rFonts w:ascii="Century Gothic" w:hAnsi="Century Gothic"/>
          <w:lang w:val="nl-NL"/>
        </w:rPr>
        <w:t xml:space="preserve"> </w:t>
      </w:r>
      <w:r w:rsidRPr="00074EA1">
        <w:rPr>
          <w:rFonts w:ascii="Century Gothic" w:hAnsi="Century Gothic"/>
          <w:color w:val="3366FF"/>
          <w:lang w:val="nl-NL"/>
        </w:rPr>
        <w:t xml:space="preserve">“ Verzoen je met God en leef met hem in vrede, dan </w:t>
      </w:r>
      <w:proofErr w:type="spellStart"/>
      <w:r w:rsidRPr="00074EA1">
        <w:rPr>
          <w:rFonts w:ascii="Century Gothic" w:hAnsi="Century Gothic"/>
          <w:color w:val="3366FF"/>
          <w:lang w:val="nl-NL"/>
        </w:rPr>
        <w:t>zul</w:t>
      </w:r>
      <w:proofErr w:type="spellEnd"/>
      <w:r w:rsidRPr="00074EA1">
        <w:rPr>
          <w:rFonts w:ascii="Century Gothic" w:hAnsi="Century Gothic"/>
          <w:color w:val="3366FF"/>
          <w:lang w:val="nl-NL"/>
        </w:rPr>
        <w:t xml:space="preserve"> je weer tot welstand komen. 22 Aanvaard wat je van hem hebt te leren en sluit zijn woorden in je hart. 23 Keer terug tot de Ontzagwekkende en je zult herstellen, zuiver je huis van alle kwaad.” (22:21-23)</w:t>
      </w:r>
    </w:p>
    <w:p w14:paraId="4263196D" w14:textId="233A12BE" w:rsidR="004711B8" w:rsidRPr="00074EA1" w:rsidRDefault="004711B8" w:rsidP="00E82950">
      <w:pPr>
        <w:rPr>
          <w:rFonts w:ascii="Century Gothic" w:hAnsi="Century Gothic"/>
          <w:lang w:val="nl-NL"/>
        </w:rPr>
      </w:pPr>
      <w:r w:rsidRPr="00074EA1">
        <w:rPr>
          <w:rFonts w:ascii="Century Gothic" w:hAnsi="Century Gothic"/>
          <w:lang w:val="nl-NL"/>
        </w:rPr>
        <w:t xml:space="preserve">Wat een vroomheid! Een stichtende preek die uit de mond van iedere gelovige / predikant </w:t>
      </w:r>
      <w:r w:rsidR="00C0628E">
        <w:rPr>
          <w:rFonts w:ascii="Century Gothic" w:hAnsi="Century Gothic"/>
          <w:lang w:val="nl-NL"/>
        </w:rPr>
        <w:t>zou kunnen</w:t>
      </w:r>
      <w:r w:rsidRPr="00074EA1">
        <w:rPr>
          <w:rFonts w:ascii="Century Gothic" w:hAnsi="Century Gothic"/>
          <w:lang w:val="nl-NL"/>
        </w:rPr>
        <w:t xml:space="preserve"> komen. En toch… In de context van het boek Job heb je al snel door dat we ons hier bevin</w:t>
      </w:r>
      <w:r w:rsidR="00C0628E">
        <w:rPr>
          <w:rFonts w:ascii="Century Gothic" w:hAnsi="Century Gothic"/>
          <w:lang w:val="nl-NL"/>
        </w:rPr>
        <w:softHyphen/>
      </w:r>
      <w:r w:rsidRPr="00074EA1">
        <w:rPr>
          <w:rFonts w:ascii="Century Gothic" w:hAnsi="Century Gothic"/>
          <w:lang w:val="nl-NL"/>
        </w:rPr>
        <w:t>den op het slappe koord tussen ware vroomheid en formalisme, geloof en godsdienst, trouw en farizeïsme.</w:t>
      </w:r>
      <w:r w:rsidR="00915177" w:rsidRPr="00074EA1">
        <w:rPr>
          <w:rFonts w:ascii="Century Gothic" w:hAnsi="Century Gothic"/>
          <w:lang w:val="nl-NL"/>
        </w:rPr>
        <w:t xml:space="preserve"> Wanneer gehoorzaamheid aan God een middel wordt tot zelfrechtvaardiging, geluk en heil… dan lijkt dat heel sterk op wat de satan wilde aantonen in de proloog.</w:t>
      </w:r>
    </w:p>
    <w:p w14:paraId="7114BE59" w14:textId="20A5C3DE" w:rsidR="004711B8" w:rsidRPr="00074EA1" w:rsidRDefault="006830DD" w:rsidP="00E82950">
      <w:pPr>
        <w:rPr>
          <w:rFonts w:ascii="Century Gothic" w:hAnsi="Century Gothic"/>
          <w:lang w:val="nl-NL"/>
        </w:rPr>
      </w:pPr>
      <w:r w:rsidRPr="00074EA1">
        <w:rPr>
          <w:rFonts w:ascii="Century Gothic" w:hAnsi="Century Gothic"/>
          <w:lang w:val="nl-NL"/>
        </w:rPr>
        <w:t xml:space="preserve">Door in het voetspoor te treden van </w:t>
      </w:r>
      <w:proofErr w:type="spellStart"/>
      <w:r w:rsidRPr="00074EA1">
        <w:rPr>
          <w:rFonts w:ascii="Century Gothic" w:hAnsi="Century Gothic"/>
          <w:lang w:val="nl-NL"/>
        </w:rPr>
        <w:t>Elifaz</w:t>
      </w:r>
      <w:proofErr w:type="spellEnd"/>
      <w:r w:rsidRPr="00074EA1">
        <w:rPr>
          <w:rFonts w:ascii="Century Gothic" w:hAnsi="Century Gothic"/>
          <w:lang w:val="nl-NL"/>
        </w:rPr>
        <w:t xml:space="preserve"> en zijn argumenten uit te diepen steken </w:t>
      </w:r>
      <w:proofErr w:type="spellStart"/>
      <w:r w:rsidRPr="00074EA1">
        <w:rPr>
          <w:rFonts w:ascii="Century Gothic" w:hAnsi="Century Gothic"/>
          <w:lang w:val="nl-NL"/>
        </w:rPr>
        <w:t>Bildad</w:t>
      </w:r>
      <w:proofErr w:type="spellEnd"/>
      <w:r w:rsidRPr="00074EA1">
        <w:rPr>
          <w:rFonts w:ascii="Century Gothic" w:hAnsi="Century Gothic"/>
          <w:lang w:val="nl-NL"/>
        </w:rPr>
        <w:t xml:space="preserve"> en </w:t>
      </w:r>
      <w:proofErr w:type="spellStart"/>
      <w:r w:rsidR="00C0628E">
        <w:rPr>
          <w:rFonts w:ascii="Century Gothic" w:hAnsi="Century Gothic"/>
          <w:lang w:val="nl-NL"/>
        </w:rPr>
        <w:t>Sofar</w:t>
      </w:r>
      <w:proofErr w:type="spellEnd"/>
      <w:r w:rsidRPr="00074EA1">
        <w:rPr>
          <w:rFonts w:ascii="Century Gothic" w:hAnsi="Century Gothic"/>
          <w:lang w:val="nl-NL"/>
        </w:rPr>
        <w:t xml:space="preserve"> het mes nog dieper in de wonde…</w:t>
      </w:r>
    </w:p>
    <w:p w14:paraId="29677D56" w14:textId="792E68B8" w:rsidR="006830DD" w:rsidRPr="00074EA1" w:rsidRDefault="006830DD" w:rsidP="006830DD">
      <w:pPr>
        <w:rPr>
          <w:rFonts w:ascii="Century Gothic" w:hAnsi="Century Gothic"/>
          <w:color w:val="3366FF"/>
          <w:spacing w:val="-4"/>
          <w:lang w:val="nl-NL"/>
        </w:rPr>
      </w:pPr>
      <w:proofErr w:type="spellStart"/>
      <w:r w:rsidRPr="00074EA1">
        <w:rPr>
          <w:rFonts w:ascii="Century Gothic" w:hAnsi="Century Gothic"/>
          <w:b/>
          <w:lang w:val="nl-NL"/>
        </w:rPr>
        <w:t>Bildad</w:t>
      </w:r>
      <w:proofErr w:type="spellEnd"/>
      <w:r w:rsidRPr="00074EA1">
        <w:rPr>
          <w:rFonts w:ascii="Century Gothic" w:hAnsi="Century Gothic"/>
          <w:lang w:val="nl-NL"/>
        </w:rPr>
        <w:t xml:space="preserve"> legt de nadruk op </w:t>
      </w:r>
      <w:r w:rsidRPr="00074EA1">
        <w:rPr>
          <w:rFonts w:ascii="Century Gothic" w:hAnsi="Century Gothic"/>
          <w:b/>
          <w:lang w:val="nl-NL"/>
        </w:rPr>
        <w:t>de rechtvaardigheid van Gods gerechtigheid</w:t>
      </w:r>
      <w:r w:rsidRPr="00074EA1">
        <w:rPr>
          <w:rFonts w:ascii="Century Gothic" w:hAnsi="Century Gothic"/>
          <w:lang w:val="nl-NL"/>
        </w:rPr>
        <w:t xml:space="preserve">: het is ondenkbaar dat God een onschuldige zou straffen. </w:t>
      </w:r>
      <w:r w:rsidRPr="00074EA1">
        <w:rPr>
          <w:rFonts w:ascii="Century Gothic" w:hAnsi="Century Gothic"/>
          <w:color w:val="3366FF"/>
          <w:lang w:val="nl-NL"/>
        </w:rPr>
        <w:t>“ Is God dan onrechtvaardig? Zou de Ontzagwekkende het recht verdraaien? 4 Als je kinderen tegen hem gezondigd hebben, gingen zij te gronde aan wat zij zelf misdeden. 5 Als jij je zelf tot God zult wenden en de Ontzagwekkende om genade smeekt, 6 als je rein bent, en rechtschapen – dan zal hij het voor je opnemen en zal de gerechtigheid weer wonen in je huis.”</w:t>
      </w:r>
      <w:r w:rsidRPr="00074EA1">
        <w:rPr>
          <w:rFonts w:ascii="Century Gothic" w:hAnsi="Century Gothic"/>
          <w:lang w:val="nl-NL"/>
        </w:rPr>
        <w:t xml:space="preserve"> (Job 8:3-6) “God kan zich niet vergissen: Job, jij kunt dan wel je zonde ontkennen, God </w:t>
      </w:r>
      <w:r w:rsidRPr="00074EA1">
        <w:rPr>
          <w:rFonts w:ascii="Century Gothic" w:hAnsi="Century Gothic"/>
          <w:spacing w:val="-4"/>
          <w:lang w:val="nl-NL"/>
        </w:rPr>
        <w:t>echter weet alles. Keer terug tot Hem, dan maakt Hij alles weer goed.”  Op hartvochtige wijze recht</w:t>
      </w:r>
      <w:r w:rsidRPr="00074EA1">
        <w:rPr>
          <w:rFonts w:ascii="Century Gothic" w:hAnsi="Century Gothic"/>
          <w:spacing w:val="-4"/>
          <w:lang w:val="nl-NL"/>
        </w:rPr>
        <w:softHyphen/>
        <w:t xml:space="preserve">vaardigt </w:t>
      </w:r>
      <w:proofErr w:type="spellStart"/>
      <w:r w:rsidRPr="00074EA1">
        <w:rPr>
          <w:rFonts w:ascii="Century Gothic" w:hAnsi="Century Gothic"/>
          <w:spacing w:val="-4"/>
          <w:lang w:val="nl-NL"/>
        </w:rPr>
        <w:t>Bildad</w:t>
      </w:r>
      <w:proofErr w:type="spellEnd"/>
      <w:r w:rsidRPr="00074EA1">
        <w:rPr>
          <w:rFonts w:ascii="Century Gothic" w:hAnsi="Century Gothic"/>
          <w:spacing w:val="-4"/>
          <w:lang w:val="nl-NL"/>
        </w:rPr>
        <w:t xml:space="preserve"> de dood van Jobs kinderen. Ze waren niet clean, ze verdienden die straf van God.</w:t>
      </w:r>
    </w:p>
    <w:p w14:paraId="20D90597" w14:textId="4ED1435D" w:rsidR="006830DD" w:rsidRPr="00074EA1" w:rsidRDefault="00C0628E" w:rsidP="006830DD">
      <w:pPr>
        <w:rPr>
          <w:rFonts w:ascii="Century Gothic" w:hAnsi="Century Gothic"/>
          <w:lang w:val="nl-NL"/>
        </w:rPr>
      </w:pPr>
      <w:proofErr w:type="spellStart"/>
      <w:r>
        <w:rPr>
          <w:rFonts w:ascii="Century Gothic" w:hAnsi="Century Gothic"/>
          <w:b/>
          <w:lang w:val="nl-NL"/>
        </w:rPr>
        <w:t>Sofar</w:t>
      </w:r>
      <w:proofErr w:type="spellEnd"/>
      <w:r w:rsidR="006830DD" w:rsidRPr="00074EA1">
        <w:rPr>
          <w:rFonts w:ascii="Century Gothic" w:hAnsi="Century Gothic"/>
          <w:lang w:val="nl-NL"/>
        </w:rPr>
        <w:t xml:space="preserve"> vaart uit tegen Job omdat hij zijn onschuld blijft uitschreeuwen. Hij noemt Jobs woorden ‘</w:t>
      </w:r>
      <w:r w:rsidR="006830DD" w:rsidRPr="00074EA1">
        <w:rPr>
          <w:rFonts w:ascii="Century Gothic" w:hAnsi="Century Gothic"/>
          <w:b/>
          <w:lang w:val="nl-NL"/>
        </w:rPr>
        <w:t xml:space="preserve">dwaas gepraat en spot’ </w:t>
      </w:r>
      <w:r w:rsidR="006830DD" w:rsidRPr="00074EA1">
        <w:rPr>
          <w:rFonts w:ascii="Century Gothic" w:hAnsi="Century Gothic"/>
          <w:lang w:val="nl-NL"/>
        </w:rPr>
        <w:t xml:space="preserve">(11:3). Hij nodigt Job uit om Gods grootheid en wijsheid te erkennen. Wie ben jij om te twijfelen aan Gods wegen? Onderwerp je, lijd in stilte en bekeer je! En je mag je nog gelukkig prijzen, God is nog goed voor jou! </w:t>
      </w:r>
      <w:r w:rsidR="006830DD" w:rsidRPr="00074EA1">
        <w:rPr>
          <w:rFonts w:ascii="Century Gothic" w:hAnsi="Century Gothic"/>
          <w:color w:val="3366FF"/>
          <w:lang w:val="nl-NL"/>
        </w:rPr>
        <w:t xml:space="preserve">“O, wilde God zelf toch eens spreken en zich tot jou richten, 6 om de geheimen van zijn wijsheid te onthullen – want ondoorgrondelijk zijn </w:t>
      </w:r>
      <w:proofErr w:type="spellStart"/>
      <w:r w:rsidR="006830DD" w:rsidRPr="00074EA1">
        <w:rPr>
          <w:rFonts w:ascii="Century Gothic" w:hAnsi="Century Gothic"/>
          <w:color w:val="3366FF"/>
          <w:lang w:val="nl-NL"/>
        </w:rPr>
        <w:t>zijn</w:t>
      </w:r>
      <w:proofErr w:type="spellEnd"/>
      <w:r w:rsidR="006830DD" w:rsidRPr="00074EA1">
        <w:rPr>
          <w:rFonts w:ascii="Century Gothic" w:hAnsi="Century Gothic"/>
          <w:color w:val="3366FF"/>
          <w:lang w:val="nl-NL"/>
        </w:rPr>
        <w:t xml:space="preserve"> werken –, dan zou je weten: God rekent je niet al je zonden aan.”</w:t>
      </w:r>
      <w:r w:rsidR="006830DD" w:rsidRPr="00074EA1">
        <w:rPr>
          <w:rFonts w:ascii="Century Gothic" w:hAnsi="Century Gothic"/>
          <w:lang w:val="nl-NL"/>
        </w:rPr>
        <w:t xml:space="preserve"> (11:5,6)</w:t>
      </w:r>
    </w:p>
    <w:p w14:paraId="0F05BBA2" w14:textId="3E399B00" w:rsidR="006830DD" w:rsidRPr="00074EA1" w:rsidRDefault="006830DD" w:rsidP="006830DD">
      <w:pPr>
        <w:rPr>
          <w:rFonts w:ascii="Century Gothic" w:hAnsi="Century Gothic"/>
          <w:lang w:val="nl-NL"/>
        </w:rPr>
      </w:pPr>
      <w:r w:rsidRPr="00074EA1">
        <w:rPr>
          <w:rFonts w:ascii="Century Gothic" w:hAnsi="Century Gothic"/>
          <w:lang w:val="nl-NL"/>
        </w:rPr>
        <w:t xml:space="preserve">Ik vraag me af wat je nu denkt… Misschien dat Jobs vrienden het mis hebben… of </w:t>
      </w:r>
      <w:r w:rsidR="00C0628E" w:rsidRPr="00074EA1">
        <w:rPr>
          <w:rFonts w:ascii="Century Gothic" w:hAnsi="Century Gothic"/>
          <w:lang w:val="nl-NL"/>
        </w:rPr>
        <w:t xml:space="preserve">misschien </w:t>
      </w:r>
      <w:r w:rsidRPr="00074EA1">
        <w:rPr>
          <w:rFonts w:ascii="Century Gothic" w:hAnsi="Century Gothic"/>
          <w:lang w:val="nl-NL"/>
        </w:rPr>
        <w:t xml:space="preserve">dat ze </w:t>
      </w:r>
      <w:r w:rsidR="00C0628E">
        <w:rPr>
          <w:rFonts w:ascii="Century Gothic" w:hAnsi="Century Gothic"/>
          <w:lang w:val="nl-NL"/>
        </w:rPr>
        <w:t xml:space="preserve">het eigenlijk </w:t>
      </w:r>
      <w:r w:rsidRPr="00074EA1">
        <w:rPr>
          <w:rFonts w:ascii="Century Gothic" w:hAnsi="Century Gothic"/>
          <w:lang w:val="nl-NL"/>
        </w:rPr>
        <w:t xml:space="preserve">toch </w:t>
      </w:r>
      <w:r w:rsidR="00C0628E">
        <w:rPr>
          <w:rFonts w:ascii="Century Gothic" w:hAnsi="Century Gothic"/>
          <w:lang w:val="nl-NL"/>
        </w:rPr>
        <w:t xml:space="preserve">wel </w:t>
      </w:r>
      <w:r w:rsidRPr="00074EA1">
        <w:rPr>
          <w:rFonts w:ascii="Century Gothic" w:hAnsi="Century Gothic"/>
          <w:lang w:val="nl-NL"/>
        </w:rPr>
        <w:t xml:space="preserve">een beetje </w:t>
      </w:r>
      <w:r w:rsidR="00C0628E">
        <w:rPr>
          <w:rFonts w:ascii="Century Gothic" w:hAnsi="Century Gothic"/>
          <w:lang w:val="nl-NL"/>
        </w:rPr>
        <w:t>bij het rechte eind</w:t>
      </w:r>
      <w:r w:rsidRPr="00074EA1">
        <w:rPr>
          <w:rFonts w:ascii="Century Gothic" w:hAnsi="Century Gothic"/>
          <w:lang w:val="nl-NL"/>
        </w:rPr>
        <w:t xml:space="preserve"> hebben? Is dat je gedachtegang t.a.v. mensen die lijden? Misschien durf je het niet hardop te zeggen, maar denk je het wel? En wanneer je zelf in de miserie zit, denk je dan soms eens: “Wat heb ik God misdaan om dit te verdienen?” En zo blijven we rondtrappelen binnen de theorie van de vergelding!</w:t>
      </w:r>
    </w:p>
    <w:p w14:paraId="73E3AE2B" w14:textId="5CC64826" w:rsidR="00420AF9" w:rsidRPr="00074EA1" w:rsidRDefault="006830DD" w:rsidP="006830DD">
      <w:pPr>
        <w:rPr>
          <w:rFonts w:ascii="Century Gothic" w:hAnsi="Century Gothic"/>
          <w:lang w:val="nl-NL"/>
        </w:rPr>
      </w:pPr>
      <w:r w:rsidRPr="00074EA1">
        <w:rPr>
          <w:rFonts w:ascii="Century Gothic" w:hAnsi="Century Gothic"/>
          <w:lang w:val="nl-NL"/>
        </w:rPr>
        <w:t>Om beurten gaan de drie vrienden deze theorie (die al in vorige studies aan bod kwam) uitdiepen. De basisidee is dat God almachtig is en rechtvaardig. Hij deelt zegen en onheil uit op een eerlijke</w:t>
      </w:r>
      <w:r w:rsidR="00C0628E">
        <w:rPr>
          <w:rFonts w:ascii="Century Gothic" w:hAnsi="Century Gothic"/>
          <w:lang w:val="nl-NL"/>
        </w:rPr>
        <w:t>,</w:t>
      </w:r>
      <w:r w:rsidRPr="00074EA1">
        <w:rPr>
          <w:rFonts w:ascii="Century Gothic" w:hAnsi="Century Gothic"/>
          <w:lang w:val="nl-NL"/>
        </w:rPr>
        <w:t xml:space="preserve"> niet arbitraire manier. In deze optiek is eenieder (in dit geval: Job) die te lijden heeft op de een of andere manier schuldig en verdient ‘straf’. Laten we echter niet vergeten dat God zelf Jobs on</w:t>
      </w:r>
      <w:r w:rsidR="00C0628E">
        <w:rPr>
          <w:rFonts w:ascii="Century Gothic" w:hAnsi="Century Gothic"/>
          <w:lang w:val="nl-NL"/>
        </w:rPr>
        <w:softHyphen/>
      </w:r>
      <w:r w:rsidRPr="00074EA1">
        <w:rPr>
          <w:rFonts w:ascii="Century Gothic" w:hAnsi="Century Gothic"/>
          <w:lang w:val="nl-NL"/>
        </w:rPr>
        <w:t xml:space="preserve">schuld aangaf in de proloog. Hij noemt Job zijn dienaar en looft hem: </w:t>
      </w:r>
      <w:r w:rsidRPr="00074EA1">
        <w:rPr>
          <w:rFonts w:ascii="Century Gothic" w:hAnsi="Century Gothic"/>
          <w:color w:val="3366FF"/>
          <w:lang w:val="nl-NL"/>
        </w:rPr>
        <w:t>“Zoals hij is er niemand op aarde: hij is rechtschapen en onberispelijk, hij heeft ontzag voor God en mijdt het kwaad.”</w:t>
      </w:r>
      <w:r w:rsidRPr="00074EA1">
        <w:rPr>
          <w:rFonts w:ascii="Century Gothic" w:hAnsi="Century Gothic"/>
          <w:lang w:val="nl-NL"/>
        </w:rPr>
        <w:t xml:space="preserve"> (1:8; zie ook 2:3). Bovendien wordt die theorie heel formeel tegengesproken door de realiteit. Dit ervaar je elke dag weer. Zowel Job als Prediker hebben dit vastgesteld (zie Job 9:24; 12:6; 21:7-9; </w:t>
      </w:r>
      <w:proofErr w:type="spellStart"/>
      <w:r w:rsidRPr="00074EA1">
        <w:rPr>
          <w:rFonts w:ascii="Century Gothic" w:hAnsi="Century Gothic"/>
          <w:lang w:val="nl-NL"/>
        </w:rPr>
        <w:t>Pred</w:t>
      </w:r>
      <w:proofErr w:type="spellEnd"/>
      <w:r w:rsidRPr="00074EA1">
        <w:rPr>
          <w:rFonts w:ascii="Century Gothic" w:hAnsi="Century Gothic"/>
          <w:lang w:val="nl-NL"/>
        </w:rPr>
        <w:t xml:space="preserve"> 8:14). </w:t>
      </w:r>
    </w:p>
    <w:p w14:paraId="411DDADF" w14:textId="7AD2713B" w:rsidR="00420AF9" w:rsidRPr="00074EA1" w:rsidRDefault="00420AF9" w:rsidP="00420AF9">
      <w:pPr>
        <w:pBdr>
          <w:top w:val="single" w:sz="4" w:space="1" w:color="auto"/>
          <w:left w:val="single" w:sz="4" w:space="4" w:color="auto"/>
          <w:bottom w:val="single" w:sz="4" w:space="1" w:color="auto"/>
          <w:right w:val="single" w:sz="4" w:space="4" w:color="auto"/>
        </w:pBdr>
        <w:rPr>
          <w:rFonts w:ascii="Century Gothic" w:hAnsi="Century Gothic"/>
          <w:color w:val="000000" w:themeColor="text1"/>
          <w:lang w:val="nl-NL"/>
        </w:rPr>
      </w:pPr>
      <w:r w:rsidRPr="00074EA1">
        <w:rPr>
          <w:rFonts w:ascii="Century Gothic" w:hAnsi="Century Gothic"/>
          <w:b/>
          <w:color w:val="008000"/>
          <w:spacing w:val="-4"/>
          <w:lang w:val="nl-NL"/>
        </w:rPr>
        <w:t>N.B.</w:t>
      </w:r>
      <w:r w:rsidRPr="00074EA1">
        <w:rPr>
          <w:rFonts w:ascii="Century Gothic" w:hAnsi="Century Gothic"/>
          <w:color w:val="008000"/>
          <w:spacing w:val="-4"/>
          <w:lang w:val="nl-NL"/>
        </w:rPr>
        <w:t xml:space="preserve"> </w:t>
      </w:r>
      <w:r w:rsidR="00C0628E">
        <w:rPr>
          <w:rFonts w:ascii="Century Gothic" w:hAnsi="Century Gothic"/>
          <w:color w:val="008000"/>
          <w:spacing w:val="-4"/>
          <w:lang w:val="nl-NL"/>
        </w:rPr>
        <w:t>V</w:t>
      </w:r>
      <w:r w:rsidRPr="00074EA1">
        <w:rPr>
          <w:rFonts w:ascii="Century Gothic" w:hAnsi="Century Gothic"/>
          <w:color w:val="008000"/>
          <w:spacing w:val="-4"/>
          <w:lang w:val="nl-NL"/>
        </w:rPr>
        <w:t>ergelding in het leven nu of vergelding</w:t>
      </w:r>
      <w:r w:rsidR="001A382D" w:rsidRPr="00074EA1">
        <w:rPr>
          <w:rFonts w:ascii="Century Gothic" w:hAnsi="Century Gothic"/>
          <w:color w:val="008000"/>
          <w:spacing w:val="-4"/>
          <w:lang w:val="nl-NL"/>
        </w:rPr>
        <w:t xml:space="preserve"> in het hiernamaals: de idee van een leven na de dood ontwikkelt zich vooral vanaf de periode van de Makkabeeën</w:t>
      </w:r>
      <w:r w:rsidR="00C0628E">
        <w:rPr>
          <w:rFonts w:ascii="Century Gothic" w:hAnsi="Century Gothic"/>
          <w:color w:val="008000"/>
          <w:spacing w:val="-4"/>
          <w:lang w:val="nl-NL"/>
        </w:rPr>
        <w:t xml:space="preserve"> (2</w:t>
      </w:r>
      <w:r w:rsidR="00C0628E" w:rsidRPr="00C0628E">
        <w:rPr>
          <w:rFonts w:ascii="Century Gothic" w:hAnsi="Century Gothic"/>
          <w:color w:val="008000"/>
          <w:spacing w:val="-4"/>
          <w:vertAlign w:val="superscript"/>
          <w:lang w:val="nl-NL"/>
        </w:rPr>
        <w:t>de</w:t>
      </w:r>
      <w:r w:rsidR="00C0628E">
        <w:rPr>
          <w:rFonts w:ascii="Century Gothic" w:hAnsi="Century Gothic"/>
          <w:color w:val="008000"/>
          <w:spacing w:val="-4"/>
          <w:lang w:val="nl-NL"/>
        </w:rPr>
        <w:t xml:space="preserve"> eeuw v. C.)</w:t>
      </w:r>
      <w:r w:rsidR="001A382D" w:rsidRPr="00074EA1">
        <w:rPr>
          <w:rFonts w:ascii="Century Gothic" w:hAnsi="Century Gothic"/>
          <w:color w:val="008000"/>
          <w:spacing w:val="-4"/>
          <w:lang w:val="nl-NL"/>
        </w:rPr>
        <w:t xml:space="preserve">. Voor die tijd, in het vroege Jodendom, ging men er van uit dat de mens rechtvaardig wordt bedeeld in dit leven. </w:t>
      </w:r>
    </w:p>
    <w:p w14:paraId="3EFABB5A" w14:textId="009DA79A" w:rsidR="006830DD" w:rsidRPr="00074EA1" w:rsidRDefault="006830DD" w:rsidP="006830DD">
      <w:pPr>
        <w:rPr>
          <w:rFonts w:ascii="Century Gothic" w:hAnsi="Century Gothic"/>
          <w:lang w:val="nl-NL"/>
        </w:rPr>
      </w:pPr>
      <w:r w:rsidRPr="00074EA1">
        <w:rPr>
          <w:rFonts w:ascii="Century Gothic" w:hAnsi="Century Gothic"/>
          <w:lang w:val="nl-NL"/>
        </w:rPr>
        <w:t xml:space="preserve"> </w:t>
      </w:r>
    </w:p>
    <w:p w14:paraId="7DB860CD" w14:textId="566F2F06" w:rsidR="001A382D" w:rsidRPr="00074EA1" w:rsidRDefault="00306124" w:rsidP="001A382D">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
        <w:rPr>
          <w:rFonts w:ascii="Century Gothic" w:hAnsi="Century Gothic"/>
          <w:highlight w:val="yellow"/>
        </w:rPr>
        <w:sym w:font="Wingdings 2" w:char="F03A"/>
      </w:r>
      <w:r>
        <w:rPr>
          <w:rFonts w:ascii="Century Gothic" w:hAnsi="Century Gothic"/>
        </w:rPr>
        <w:t xml:space="preserve"> </w:t>
      </w:r>
      <w:r w:rsidR="001A382D" w:rsidRPr="00074EA1">
        <w:rPr>
          <w:rFonts w:ascii="Century Gothic" w:hAnsi="Century Gothic"/>
          <w:b/>
          <w:bCs/>
          <w:color w:val="AD1915"/>
          <w:sz w:val="20"/>
          <w:szCs w:val="20"/>
          <w:u w:color="000000"/>
        </w:rPr>
        <w:t>Samen overleggen</w:t>
      </w:r>
    </w:p>
    <w:p w14:paraId="2566912F" w14:textId="64D36C53" w:rsidR="001A382D" w:rsidRPr="00074EA1" w:rsidRDefault="001A382D" w:rsidP="00C0628E">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120"/>
        <w:ind w:left="357" w:hanging="357"/>
        <w:jc w:val="both"/>
        <w:rPr>
          <w:rFonts w:ascii="Century Gothic" w:hAnsi="Century Gothic"/>
          <w:color w:val="AD1915"/>
          <w:sz w:val="20"/>
          <w:szCs w:val="20"/>
          <w:u w:color="000000"/>
        </w:rPr>
      </w:pPr>
      <w:r w:rsidRPr="00074EA1">
        <w:rPr>
          <w:rFonts w:ascii="Century Gothic" w:hAnsi="Century Gothic"/>
          <w:color w:val="AD1915"/>
          <w:sz w:val="20"/>
          <w:szCs w:val="20"/>
          <w:u w:color="000000"/>
        </w:rPr>
        <w:t>Vergelijk de houding van de drie vrienden aan het begin (bij hun aankomst- 2:11-13) met hun houding tijdens hun toespraken. Praat hierover met elkaar.</w:t>
      </w:r>
    </w:p>
    <w:p w14:paraId="562F04AE" w14:textId="622551BD" w:rsidR="001A382D" w:rsidRPr="00074EA1" w:rsidRDefault="001A382D" w:rsidP="00C0628E">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120"/>
        <w:ind w:left="357" w:hanging="357"/>
        <w:jc w:val="both"/>
        <w:rPr>
          <w:rFonts w:ascii="Century Gothic" w:hAnsi="Century Gothic"/>
          <w:color w:val="AD1915"/>
          <w:sz w:val="20"/>
          <w:szCs w:val="20"/>
          <w:u w:color="000000"/>
        </w:rPr>
      </w:pPr>
      <w:r w:rsidRPr="00074EA1">
        <w:rPr>
          <w:rFonts w:ascii="Century Gothic" w:hAnsi="Century Gothic"/>
          <w:color w:val="AD1915"/>
          <w:sz w:val="20"/>
          <w:szCs w:val="20"/>
          <w:u w:color="000000"/>
        </w:rPr>
        <w:t xml:space="preserve">Lees nog eens hun argumenten en bespreek: ben je het </w:t>
      </w:r>
      <w:r w:rsidR="00C0628E">
        <w:rPr>
          <w:rFonts w:ascii="Century Gothic" w:hAnsi="Century Gothic"/>
          <w:color w:val="AD1915"/>
          <w:sz w:val="20"/>
          <w:szCs w:val="20"/>
          <w:u w:color="000000"/>
        </w:rPr>
        <w:t>er mee</w:t>
      </w:r>
      <w:bookmarkStart w:id="0" w:name="_GoBack"/>
      <w:bookmarkEnd w:id="0"/>
      <w:r w:rsidR="00C0628E">
        <w:rPr>
          <w:rFonts w:ascii="Century Gothic" w:hAnsi="Century Gothic"/>
          <w:color w:val="AD1915"/>
          <w:sz w:val="20"/>
          <w:szCs w:val="20"/>
          <w:u w:color="000000"/>
        </w:rPr>
        <w:t xml:space="preserve"> </w:t>
      </w:r>
      <w:r w:rsidRPr="00074EA1">
        <w:rPr>
          <w:rFonts w:ascii="Century Gothic" w:hAnsi="Century Gothic"/>
          <w:color w:val="AD1915"/>
          <w:sz w:val="20"/>
          <w:szCs w:val="20"/>
          <w:u w:color="000000"/>
        </w:rPr>
        <w:t xml:space="preserve">eens? oneens? </w:t>
      </w:r>
      <w:r w:rsidR="00FB40F5" w:rsidRPr="00074EA1">
        <w:rPr>
          <w:rFonts w:ascii="Century Gothic" w:hAnsi="Century Gothic"/>
          <w:color w:val="AD1915"/>
          <w:sz w:val="20"/>
          <w:szCs w:val="20"/>
          <w:u w:color="000000"/>
        </w:rPr>
        <w:t xml:space="preserve">Zijn er argumenten bij die je vandaag nog hoort? Zijn het argumenten die je kunt gebruiken bij iemand die te lijden heeft? Wat zou </w:t>
      </w:r>
      <w:r w:rsidR="00E6702E" w:rsidRPr="00074EA1">
        <w:rPr>
          <w:rFonts w:ascii="Century Gothic" w:hAnsi="Century Gothic"/>
          <w:color w:val="AD1915"/>
          <w:sz w:val="20"/>
          <w:szCs w:val="20"/>
          <w:u w:color="000000"/>
        </w:rPr>
        <w:t>jij in hun plaats gezegd hebben? Wat zou je niet gezegd hebben (zelfs al denk je het)?</w:t>
      </w:r>
    </w:p>
    <w:p w14:paraId="327B2564" w14:textId="2A38CACC" w:rsidR="00074EA1" w:rsidRPr="00074EA1" w:rsidRDefault="00074EA1" w:rsidP="00C0628E">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120"/>
        <w:ind w:left="357" w:hanging="357"/>
        <w:jc w:val="both"/>
        <w:rPr>
          <w:rFonts w:ascii="Century Gothic" w:hAnsi="Century Gothic"/>
          <w:color w:val="AD1915"/>
          <w:sz w:val="20"/>
          <w:szCs w:val="20"/>
          <w:u w:color="000000"/>
        </w:rPr>
      </w:pPr>
      <w:r w:rsidRPr="00074EA1">
        <w:rPr>
          <w:rFonts w:ascii="Century Gothic" w:hAnsi="Century Gothic"/>
          <w:color w:val="AD1915"/>
          <w:sz w:val="20"/>
          <w:szCs w:val="20"/>
          <w:u w:color="000000"/>
        </w:rPr>
        <w:t>Hoe is het mogelijk om zich op te sluiten in religieuze theorieën die formeel worden tegengesproken door de realiteit van het dagelijkse leven. Wat kan er schuilgaan achter sommige schijnbaar vrome uitspraken? Wat kan er gevaarlijk aan zijn? Kun je actuele voorbeelden geven?</w:t>
      </w:r>
    </w:p>
    <w:p w14:paraId="2939D1F7" w14:textId="31BAA12E" w:rsidR="00074EA1" w:rsidRPr="00074EA1" w:rsidRDefault="00074EA1" w:rsidP="00C0628E">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120"/>
        <w:ind w:left="357" w:hanging="357"/>
        <w:jc w:val="both"/>
        <w:rPr>
          <w:rFonts w:ascii="Century Gothic" w:hAnsi="Century Gothic"/>
          <w:color w:val="AD1915"/>
          <w:sz w:val="20"/>
          <w:szCs w:val="20"/>
          <w:u w:color="000000"/>
        </w:rPr>
      </w:pPr>
      <w:r w:rsidRPr="00074EA1">
        <w:rPr>
          <w:rFonts w:ascii="Century Gothic" w:hAnsi="Century Gothic"/>
          <w:color w:val="AD1915"/>
          <w:sz w:val="20"/>
          <w:szCs w:val="20"/>
          <w:u w:color="000000"/>
        </w:rPr>
        <w:t>Nogal wat gelovigen verschuilen zich achter het perspectief van vergelding (straf of beloning) in het hiernamaals: wat is hier positief aan, wat is hier negatief aan? Stel dat dit perspectief er niet was, zou dit dan jouw manier van leven veranderen? Zou je anders in het leven staan? Zou je het lijden anders benaderen?</w:t>
      </w:r>
    </w:p>
    <w:p w14:paraId="5FC8B452" w14:textId="4CE49B80" w:rsidR="00074EA1" w:rsidRPr="00074EA1" w:rsidRDefault="00074EA1" w:rsidP="001A382D">
      <w:pPr>
        <w:pStyle w:val="Hoofdtekst"/>
        <w:numPr>
          <w:ilvl w:val="0"/>
          <w:numId w:val="7"/>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jc w:val="both"/>
        <w:rPr>
          <w:rFonts w:ascii="Century Gothic" w:hAnsi="Century Gothic"/>
          <w:color w:val="AD1915"/>
          <w:sz w:val="20"/>
          <w:szCs w:val="20"/>
          <w:u w:color="000000"/>
        </w:rPr>
      </w:pPr>
      <w:r w:rsidRPr="00074EA1">
        <w:rPr>
          <w:rFonts w:ascii="Century Gothic" w:hAnsi="Century Gothic"/>
          <w:color w:val="AD1915"/>
          <w:sz w:val="20"/>
          <w:szCs w:val="20"/>
          <w:u w:color="000000"/>
        </w:rPr>
        <w:t xml:space="preserve">Ken je mensen die lijken op </w:t>
      </w:r>
      <w:proofErr w:type="spellStart"/>
      <w:r w:rsidRPr="00074EA1">
        <w:rPr>
          <w:rFonts w:ascii="Century Gothic" w:hAnsi="Century Gothic"/>
          <w:color w:val="AD1915"/>
          <w:sz w:val="20"/>
          <w:szCs w:val="20"/>
          <w:u w:color="000000"/>
        </w:rPr>
        <w:t>Elifaz</w:t>
      </w:r>
      <w:proofErr w:type="spellEnd"/>
      <w:r w:rsidRPr="00074EA1">
        <w:rPr>
          <w:rFonts w:ascii="Century Gothic" w:hAnsi="Century Gothic"/>
          <w:color w:val="AD1915"/>
          <w:sz w:val="20"/>
          <w:szCs w:val="20"/>
          <w:u w:color="000000"/>
        </w:rPr>
        <w:t xml:space="preserve">, </w:t>
      </w:r>
      <w:proofErr w:type="spellStart"/>
      <w:r w:rsidRPr="00074EA1">
        <w:rPr>
          <w:rFonts w:ascii="Century Gothic" w:hAnsi="Century Gothic"/>
          <w:color w:val="AD1915"/>
          <w:sz w:val="20"/>
          <w:szCs w:val="20"/>
          <w:u w:color="000000"/>
        </w:rPr>
        <w:t>Bildad</w:t>
      </w:r>
      <w:proofErr w:type="spellEnd"/>
      <w:r w:rsidRPr="00074EA1">
        <w:rPr>
          <w:rFonts w:ascii="Century Gothic" w:hAnsi="Century Gothic"/>
          <w:color w:val="AD1915"/>
          <w:sz w:val="20"/>
          <w:szCs w:val="20"/>
          <w:u w:color="000000"/>
        </w:rPr>
        <w:t xml:space="preserve"> of </w:t>
      </w:r>
      <w:proofErr w:type="spellStart"/>
      <w:r w:rsidR="00C0628E">
        <w:rPr>
          <w:rFonts w:ascii="Century Gothic" w:hAnsi="Century Gothic"/>
          <w:color w:val="AD1915"/>
          <w:sz w:val="20"/>
          <w:szCs w:val="20"/>
          <w:u w:color="000000"/>
        </w:rPr>
        <w:t>Sofar</w:t>
      </w:r>
      <w:proofErr w:type="spellEnd"/>
      <w:r w:rsidRPr="00074EA1">
        <w:rPr>
          <w:rFonts w:ascii="Century Gothic" w:hAnsi="Century Gothic"/>
          <w:color w:val="AD1915"/>
          <w:sz w:val="20"/>
          <w:szCs w:val="20"/>
          <w:u w:color="000000"/>
        </w:rPr>
        <w:t>? Mensen met hetzelfde discours, dezelfde houding? Herken je jezelf in een van hen?</w:t>
      </w:r>
    </w:p>
    <w:p w14:paraId="723BDDC9" w14:textId="77777777" w:rsidR="001A382D" w:rsidRPr="00074EA1" w:rsidRDefault="001A382D" w:rsidP="006830DD">
      <w:pPr>
        <w:rPr>
          <w:rFonts w:ascii="Century Gothic" w:hAnsi="Century Gothic"/>
          <w:color w:val="3366FF"/>
          <w:lang w:val="nl-NL"/>
        </w:rPr>
      </w:pPr>
    </w:p>
    <w:p w14:paraId="5154F400" w14:textId="43217EE3" w:rsidR="00074EA1" w:rsidRPr="00074EA1" w:rsidRDefault="00074EA1" w:rsidP="00C0628E">
      <w:pPr>
        <w:outlineLvl w:val="0"/>
        <w:rPr>
          <w:rFonts w:ascii="Century Gothic" w:hAnsi="Century Gothic"/>
          <w:b/>
          <w:lang w:val="nl-NL"/>
        </w:rPr>
      </w:pPr>
      <w:r w:rsidRPr="00074EA1">
        <w:rPr>
          <w:rFonts w:ascii="Century Gothic" w:hAnsi="Century Gothic"/>
          <w:b/>
          <w:lang w:val="nl-NL"/>
        </w:rPr>
        <w:t>Wordt vervolgd in studie 7</w:t>
      </w:r>
    </w:p>
    <w:p w14:paraId="770DB0F7" w14:textId="54957861" w:rsidR="00074EA1" w:rsidRPr="00074EA1" w:rsidRDefault="00074EA1" w:rsidP="006830DD">
      <w:pPr>
        <w:rPr>
          <w:rFonts w:ascii="Century Gothic" w:hAnsi="Century Gothic"/>
          <w:lang w:val="nl-NL"/>
        </w:rPr>
      </w:pPr>
      <w:r w:rsidRPr="00074EA1">
        <w:rPr>
          <w:rFonts w:ascii="Century Gothic" w:hAnsi="Century Gothic"/>
          <w:lang w:val="nl-NL"/>
        </w:rPr>
        <w:t>In studie 7 ontdekken we hoe het afloopt tussen Jo</w:t>
      </w:r>
      <w:r w:rsidR="00C7143B">
        <w:rPr>
          <w:rFonts w:ascii="Century Gothic" w:hAnsi="Century Gothic"/>
          <w:lang w:val="nl-NL"/>
        </w:rPr>
        <w:t>b en zijn vrienden; Jobs reacti</w:t>
      </w:r>
      <w:r w:rsidRPr="00074EA1">
        <w:rPr>
          <w:rFonts w:ascii="Century Gothic" w:hAnsi="Century Gothic"/>
          <w:lang w:val="nl-NL"/>
        </w:rPr>
        <w:t>e op zijn vrienden, Gods reactie ook.</w:t>
      </w:r>
      <w:r>
        <w:rPr>
          <w:rFonts w:ascii="Century Gothic" w:hAnsi="Century Gothic"/>
          <w:lang w:val="nl-NL"/>
        </w:rPr>
        <w:t xml:space="preserve"> </w:t>
      </w:r>
      <w:r w:rsidR="00C7143B">
        <w:rPr>
          <w:rFonts w:ascii="Century Gothic" w:hAnsi="Century Gothic"/>
          <w:lang w:val="nl-NL"/>
        </w:rPr>
        <w:t>Ook gaan we even kijken hoe Jezus ons leert een  ware vriend te zijn voor iemand die lijdt…</w:t>
      </w:r>
    </w:p>
    <w:sectPr w:rsidR="00074EA1" w:rsidRPr="00074EA1" w:rsidSect="00E82950">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E5267E" w14:textId="77777777" w:rsidR="00C0628E" w:rsidRDefault="00C0628E" w:rsidP="00741EA1">
      <w:pPr>
        <w:spacing w:after="0" w:line="240" w:lineRule="auto"/>
      </w:pPr>
      <w:r>
        <w:separator/>
      </w:r>
    </w:p>
  </w:endnote>
  <w:endnote w:type="continuationSeparator" w:id="0">
    <w:p w14:paraId="650FEBDE" w14:textId="77777777" w:rsidR="00C0628E" w:rsidRDefault="00C0628E" w:rsidP="0074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CC3AA" w14:textId="7F3C356C" w:rsidR="00C0628E" w:rsidRDefault="00C0628E">
    <w:pPr>
      <w:pStyle w:val="Footer"/>
    </w:pPr>
    <w:r>
      <w:t>4de kwartaal 2016 – Job – studie 6</w:t>
    </w:r>
    <w:r>
      <w:tab/>
    </w:r>
    <w:r>
      <w:tab/>
    </w:r>
    <w:r>
      <w:tab/>
    </w:r>
    <w:r>
      <w:tab/>
      <w:t>F.D.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5DA32" w14:textId="77777777" w:rsidR="00C0628E" w:rsidRDefault="00C0628E" w:rsidP="00741EA1">
      <w:pPr>
        <w:spacing w:after="0" w:line="240" w:lineRule="auto"/>
      </w:pPr>
      <w:r>
        <w:separator/>
      </w:r>
    </w:p>
  </w:footnote>
  <w:footnote w:type="continuationSeparator" w:id="0">
    <w:p w14:paraId="0AE3ED88" w14:textId="77777777" w:rsidR="00C0628E" w:rsidRDefault="00C0628E" w:rsidP="00741EA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067"/>
    <w:multiLevelType w:val="hybridMultilevel"/>
    <w:tmpl w:val="ED3A933C"/>
    <w:lvl w:ilvl="0" w:tplc="2682B2D4">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B49BB"/>
    <w:multiLevelType w:val="hybridMultilevel"/>
    <w:tmpl w:val="73BA0AB8"/>
    <w:lvl w:ilvl="0" w:tplc="DD023E4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85187A8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95C41C6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E554530C">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5100D06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68CE35DC">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3E67E7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06DA230C">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0BC86CA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
    <w:nsid w:val="188428DE"/>
    <w:multiLevelType w:val="hybridMultilevel"/>
    <w:tmpl w:val="73BA0AB8"/>
    <w:lvl w:ilvl="0" w:tplc="DD023E4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85187A8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95C41C6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E554530C">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5100D06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68CE35DC">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3E67E7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06DA230C">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0BC86CA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
    <w:nsid w:val="4F820122"/>
    <w:multiLevelType w:val="hybridMultilevel"/>
    <w:tmpl w:val="73BA0AB8"/>
    <w:lvl w:ilvl="0" w:tplc="DD023E4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85187A8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95C41C6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E554530C">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5100D06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68CE35DC">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3E67E7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06DA230C">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0BC86CA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
    <w:nsid w:val="74AD551F"/>
    <w:multiLevelType w:val="hybridMultilevel"/>
    <w:tmpl w:val="73BA0AB8"/>
    <w:numStyleLink w:val="Genummerd"/>
  </w:abstractNum>
  <w:abstractNum w:abstractNumId="5">
    <w:nsid w:val="7713752E"/>
    <w:multiLevelType w:val="hybridMultilevel"/>
    <w:tmpl w:val="73BA0AB8"/>
    <w:styleLink w:val="Genummerd"/>
    <w:lvl w:ilvl="0" w:tplc="B5F2A72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6526D5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CE4D30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C91E1DB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1C544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48B4A07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5714EAC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E1CCDE9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A8E2728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
    <w:nsid w:val="77D20FD7"/>
    <w:multiLevelType w:val="hybridMultilevel"/>
    <w:tmpl w:val="73BA0AB8"/>
    <w:lvl w:ilvl="0" w:tplc="DD023E4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85187A8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95C41C6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E554530C">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5100D06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68CE35DC">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3E67E7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06DA230C">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0BC86CA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num w:numId="1">
    <w:abstractNumId w:val="0"/>
  </w:num>
  <w:num w:numId="2">
    <w:abstractNumId w:val="5"/>
  </w:num>
  <w:num w:numId="3">
    <w:abstractNumId w:val="4"/>
  </w:num>
  <w:num w:numId="4">
    <w:abstractNumId w:val="2"/>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950"/>
    <w:rsid w:val="00074EA1"/>
    <w:rsid w:val="00166000"/>
    <w:rsid w:val="001A382D"/>
    <w:rsid w:val="001E03C9"/>
    <w:rsid w:val="00306124"/>
    <w:rsid w:val="003923F6"/>
    <w:rsid w:val="00420AF9"/>
    <w:rsid w:val="004711B8"/>
    <w:rsid w:val="0055409F"/>
    <w:rsid w:val="00563B77"/>
    <w:rsid w:val="005B63A8"/>
    <w:rsid w:val="006830DD"/>
    <w:rsid w:val="00741EA1"/>
    <w:rsid w:val="008C1AF4"/>
    <w:rsid w:val="00902FD2"/>
    <w:rsid w:val="00915177"/>
    <w:rsid w:val="00AE3E84"/>
    <w:rsid w:val="00BE2874"/>
    <w:rsid w:val="00C0628E"/>
    <w:rsid w:val="00C7143B"/>
    <w:rsid w:val="00E30D5E"/>
    <w:rsid w:val="00E6702E"/>
    <w:rsid w:val="00E82950"/>
    <w:rsid w:val="00F8273E"/>
    <w:rsid w:val="00FB40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07B7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950"/>
    <w:pPr>
      <w:spacing w:after="160" w:line="259" w:lineRule="auto"/>
    </w:pPr>
    <w:rPr>
      <w:rFonts w:eastAsiaTheme="minorHAnsi"/>
      <w:sz w:val="22"/>
      <w:szCs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2950"/>
    <w:rPr>
      <w:rFonts w:eastAsiaTheme="minorHAnsi"/>
      <w:sz w:val="22"/>
      <w:szCs w:val="22"/>
      <w:lang w:val="fr-BE"/>
    </w:rPr>
  </w:style>
  <w:style w:type="paragraph" w:styleId="ListParagraph">
    <w:name w:val="List Paragraph"/>
    <w:basedOn w:val="Normal"/>
    <w:uiPriority w:val="34"/>
    <w:qFormat/>
    <w:rsid w:val="00E82950"/>
    <w:pPr>
      <w:ind w:left="720"/>
      <w:contextualSpacing/>
    </w:pPr>
  </w:style>
  <w:style w:type="paragraph" w:customStyle="1" w:styleId="Hoofdtekst">
    <w:name w:val="Hoofdtekst"/>
    <w:rsid w:val="00AE3E84"/>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AE3E84"/>
    <w:pPr>
      <w:numPr>
        <w:numId w:val="2"/>
      </w:numPr>
    </w:pPr>
  </w:style>
  <w:style w:type="paragraph" w:styleId="Header">
    <w:name w:val="header"/>
    <w:basedOn w:val="Normal"/>
    <w:link w:val="HeaderChar"/>
    <w:uiPriority w:val="99"/>
    <w:unhideWhenUsed/>
    <w:rsid w:val="00741E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1EA1"/>
    <w:rPr>
      <w:rFonts w:eastAsiaTheme="minorHAnsi"/>
      <w:sz w:val="22"/>
      <w:szCs w:val="22"/>
      <w:lang w:val="fr-BE"/>
    </w:rPr>
  </w:style>
  <w:style w:type="paragraph" w:styleId="Footer">
    <w:name w:val="footer"/>
    <w:basedOn w:val="Normal"/>
    <w:link w:val="FooterChar"/>
    <w:uiPriority w:val="99"/>
    <w:unhideWhenUsed/>
    <w:rsid w:val="00741EA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41EA1"/>
    <w:rPr>
      <w:rFonts w:eastAsiaTheme="minorHAnsi"/>
      <w:sz w:val="22"/>
      <w:szCs w:val="22"/>
      <w:lang w:val="fr-B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950"/>
    <w:pPr>
      <w:spacing w:after="160" w:line="259" w:lineRule="auto"/>
    </w:pPr>
    <w:rPr>
      <w:rFonts w:eastAsiaTheme="minorHAnsi"/>
      <w:sz w:val="22"/>
      <w:szCs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2950"/>
    <w:rPr>
      <w:rFonts w:eastAsiaTheme="minorHAnsi"/>
      <w:sz w:val="22"/>
      <w:szCs w:val="22"/>
      <w:lang w:val="fr-BE"/>
    </w:rPr>
  </w:style>
  <w:style w:type="paragraph" w:styleId="ListParagraph">
    <w:name w:val="List Paragraph"/>
    <w:basedOn w:val="Normal"/>
    <w:uiPriority w:val="34"/>
    <w:qFormat/>
    <w:rsid w:val="00E82950"/>
    <w:pPr>
      <w:ind w:left="720"/>
      <w:contextualSpacing/>
    </w:pPr>
  </w:style>
  <w:style w:type="paragraph" w:customStyle="1" w:styleId="Hoofdtekst">
    <w:name w:val="Hoofdtekst"/>
    <w:rsid w:val="00AE3E84"/>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AE3E84"/>
    <w:pPr>
      <w:numPr>
        <w:numId w:val="2"/>
      </w:numPr>
    </w:pPr>
  </w:style>
  <w:style w:type="paragraph" w:styleId="Header">
    <w:name w:val="header"/>
    <w:basedOn w:val="Normal"/>
    <w:link w:val="HeaderChar"/>
    <w:uiPriority w:val="99"/>
    <w:unhideWhenUsed/>
    <w:rsid w:val="00741E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1EA1"/>
    <w:rPr>
      <w:rFonts w:eastAsiaTheme="minorHAnsi"/>
      <w:sz w:val="22"/>
      <w:szCs w:val="22"/>
      <w:lang w:val="fr-BE"/>
    </w:rPr>
  </w:style>
  <w:style w:type="paragraph" w:styleId="Footer">
    <w:name w:val="footer"/>
    <w:basedOn w:val="Normal"/>
    <w:link w:val="FooterChar"/>
    <w:uiPriority w:val="99"/>
    <w:unhideWhenUsed/>
    <w:rsid w:val="00741EA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41EA1"/>
    <w:rPr>
      <w:rFonts w:eastAsiaTheme="minorHAnsi"/>
      <w:sz w:val="22"/>
      <w:szCs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4</Pages>
  <Words>2214</Words>
  <Characters>12626</Characters>
  <Application>Microsoft Macintosh Word</Application>
  <DocSecurity>0</DocSecurity>
  <Lines>105</Lines>
  <Paragraphs>29</Paragraphs>
  <ScaleCrop>false</ScaleCrop>
  <Company/>
  <LinksUpToDate>false</LinksUpToDate>
  <CharactersWithSpaces>14811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10</cp:revision>
  <dcterms:created xsi:type="dcterms:W3CDTF">2016-10-24T08:20:00Z</dcterms:created>
  <dcterms:modified xsi:type="dcterms:W3CDTF">2016-10-26T15:46:00Z</dcterms:modified>
</cp:coreProperties>
</file>